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EA3" w:rsidRPr="00552561" w:rsidRDefault="00552561">
      <w:pPr>
        <w:rPr>
          <w:b/>
          <w:sz w:val="24"/>
          <w:szCs w:val="24"/>
        </w:rPr>
      </w:pPr>
      <w:r w:rsidRPr="00552561">
        <w:rPr>
          <w:b/>
          <w:sz w:val="24"/>
          <w:szCs w:val="24"/>
        </w:rPr>
        <w:t>Design and Technology – Where does our food come from?</w:t>
      </w:r>
      <w:bookmarkStart w:id="0" w:name="_GoBack"/>
      <w:bookmarkEnd w:id="0"/>
    </w:p>
    <w:p w:rsidR="00552561" w:rsidRPr="00552561" w:rsidRDefault="00552561">
      <w:pPr>
        <w:rPr>
          <w:sz w:val="24"/>
          <w:szCs w:val="24"/>
        </w:rPr>
      </w:pPr>
      <w:r w:rsidRPr="00552561">
        <w:rPr>
          <w:sz w:val="24"/>
          <w:szCs w:val="24"/>
        </w:rPr>
        <w:t>Over the last few weeks, we have been thinking about seasonal food.  However, not all food grows locally, and certainly not all year round, so where does our food come from?</w:t>
      </w:r>
    </w:p>
    <w:p w:rsidR="00552561" w:rsidRPr="00552561" w:rsidRDefault="00552561">
      <w:pPr>
        <w:rPr>
          <w:sz w:val="24"/>
          <w:szCs w:val="24"/>
        </w:rPr>
      </w:pPr>
      <w:r w:rsidRPr="00552561">
        <w:rPr>
          <w:sz w:val="24"/>
          <w:szCs w:val="24"/>
        </w:rPr>
        <w:t>Task:</w:t>
      </w:r>
    </w:p>
    <w:p w:rsidR="00552561" w:rsidRPr="00552561" w:rsidRDefault="00552561">
      <w:pPr>
        <w:rPr>
          <w:sz w:val="24"/>
          <w:szCs w:val="24"/>
        </w:rPr>
      </w:pPr>
      <w:r w:rsidRPr="00552561">
        <w:rPr>
          <w:b/>
          <w:sz w:val="24"/>
          <w:szCs w:val="24"/>
        </w:rPr>
        <w:t>Choose</w:t>
      </w:r>
      <w:r w:rsidRPr="00552561">
        <w:rPr>
          <w:sz w:val="24"/>
          <w:szCs w:val="24"/>
        </w:rPr>
        <w:t xml:space="preserve"> a meal you enjoy eating.  </w:t>
      </w:r>
      <w:r w:rsidRPr="00552561">
        <w:rPr>
          <w:b/>
          <w:sz w:val="24"/>
          <w:szCs w:val="24"/>
        </w:rPr>
        <w:t>Identify</w:t>
      </w:r>
      <w:r w:rsidRPr="00552561">
        <w:rPr>
          <w:sz w:val="24"/>
          <w:szCs w:val="24"/>
        </w:rPr>
        <w:t xml:space="preserve"> all the different ingredients needed for that meal.  Here is an example for spaghetti Bolognese. </w:t>
      </w:r>
      <w:r w:rsidRPr="00552561">
        <w:rPr>
          <w:noProof/>
          <w:sz w:val="24"/>
          <w:szCs w:val="24"/>
          <w:lang w:eastAsia="en-GB"/>
        </w:rPr>
        <w:drawing>
          <wp:inline distT="0" distB="0" distL="0" distR="0" wp14:anchorId="2C19AE7E" wp14:editId="7C5F38C0">
            <wp:extent cx="5731510" cy="39985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998595"/>
                    </a:xfrm>
                    <a:prstGeom prst="rect">
                      <a:avLst/>
                    </a:prstGeom>
                  </pic:spPr>
                </pic:pic>
              </a:graphicData>
            </a:graphic>
          </wp:inline>
        </w:drawing>
      </w:r>
    </w:p>
    <w:p w:rsidR="00552561" w:rsidRPr="00552561" w:rsidRDefault="00552561">
      <w:pPr>
        <w:rPr>
          <w:sz w:val="24"/>
          <w:szCs w:val="24"/>
        </w:rPr>
      </w:pPr>
      <w:r w:rsidRPr="00552561">
        <w:rPr>
          <w:sz w:val="24"/>
          <w:szCs w:val="24"/>
        </w:rPr>
        <w:t xml:space="preserve">Next, </w:t>
      </w:r>
      <w:r w:rsidRPr="00552561">
        <w:rPr>
          <w:b/>
          <w:sz w:val="24"/>
          <w:szCs w:val="24"/>
        </w:rPr>
        <w:t>research</w:t>
      </w:r>
      <w:r w:rsidRPr="00552561">
        <w:rPr>
          <w:sz w:val="24"/>
          <w:szCs w:val="24"/>
        </w:rPr>
        <w:t xml:space="preserve"> to find out where each of these foods comes from and add this information to your picture / diagram.</w:t>
      </w:r>
    </w:p>
    <w:p w:rsidR="00552561" w:rsidRPr="00552561" w:rsidRDefault="00552561">
      <w:pPr>
        <w:rPr>
          <w:sz w:val="24"/>
          <w:szCs w:val="24"/>
        </w:rPr>
      </w:pPr>
    </w:p>
    <w:p w:rsidR="00552561" w:rsidRPr="00552561" w:rsidRDefault="00552561">
      <w:pPr>
        <w:rPr>
          <w:sz w:val="24"/>
          <w:szCs w:val="24"/>
          <w:u w:val="single"/>
        </w:rPr>
      </w:pPr>
      <w:r w:rsidRPr="00552561">
        <w:rPr>
          <w:sz w:val="24"/>
          <w:szCs w:val="24"/>
          <w:u w:val="single"/>
        </w:rPr>
        <w:t>Extra Challenge:</w:t>
      </w:r>
    </w:p>
    <w:p w:rsidR="00552561" w:rsidRPr="00552561" w:rsidRDefault="00552561">
      <w:pPr>
        <w:rPr>
          <w:sz w:val="24"/>
          <w:szCs w:val="24"/>
        </w:rPr>
      </w:pPr>
      <w:r w:rsidRPr="00552561">
        <w:rPr>
          <w:sz w:val="24"/>
          <w:szCs w:val="24"/>
        </w:rPr>
        <w:t>What are food miles?  Why might someone want to keep their food miles as low as possible?</w:t>
      </w:r>
    </w:p>
    <w:sectPr w:rsidR="00552561" w:rsidRPr="0055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561"/>
    <w:rsid w:val="00552561"/>
    <w:rsid w:val="00DB1E3E"/>
    <w:rsid w:val="00DF5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E205D"/>
  <w15:chartTrackingRefBased/>
  <w15:docId w15:val="{DBFA2D26-7A05-4F3D-91AD-A12410EE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89</Words>
  <Characters>511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1</cp:revision>
  <dcterms:created xsi:type="dcterms:W3CDTF">2020-07-05T16:20:00Z</dcterms:created>
  <dcterms:modified xsi:type="dcterms:W3CDTF">2020-07-05T16:25:00Z</dcterms:modified>
</cp:coreProperties>
</file>