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219"/>
        <w:gridCol w:w="462"/>
        <w:gridCol w:w="2757"/>
        <w:gridCol w:w="361"/>
        <w:gridCol w:w="2859"/>
      </w:tblGrid>
      <w:tr w:rsidR="00B34D0D" w14:paraId="2D161FED" w14:textId="77777777" w:rsidTr="009C1B9F">
        <w:trPr>
          <w:trHeight w:val="289"/>
        </w:trPr>
        <w:tc>
          <w:tcPr>
            <w:tcW w:w="9658" w:type="dxa"/>
            <w:gridSpan w:val="5"/>
          </w:tcPr>
          <w:p w14:paraId="1A78F32F" w14:textId="2654C203" w:rsidR="00B34D0D" w:rsidRDefault="00C96B4D" w:rsidP="00506174">
            <w:pPr>
              <w:jc w:val="center"/>
              <w:rPr>
                <w:rFonts w:eastAsia="Times New Roman" w:cstheme="minorHAnsi"/>
                <w:color w:val="201F1E"/>
                <w:sz w:val="24"/>
                <w:szCs w:val="24"/>
                <w:lang w:eastAsia="en-GB"/>
              </w:rPr>
            </w:pPr>
            <w:r>
              <w:rPr>
                <w:rFonts w:eastAsia="Times New Roman" w:cstheme="minorHAnsi"/>
                <w:color w:val="201F1E"/>
                <w:sz w:val="24"/>
                <w:szCs w:val="24"/>
                <w:lang w:eastAsia="en-GB"/>
              </w:rPr>
              <w:t>Year 1</w:t>
            </w:r>
            <w:r w:rsidR="001E1456">
              <w:rPr>
                <w:rFonts w:eastAsia="Times New Roman" w:cstheme="minorHAnsi"/>
                <w:color w:val="201F1E"/>
                <w:sz w:val="24"/>
                <w:szCs w:val="24"/>
                <w:lang w:eastAsia="en-GB"/>
              </w:rPr>
              <w:t xml:space="preserve"> Home Learning April</w:t>
            </w:r>
            <w:r w:rsidR="00B34D0D">
              <w:rPr>
                <w:rFonts w:eastAsia="Times New Roman" w:cstheme="minorHAnsi"/>
                <w:color w:val="201F1E"/>
                <w:sz w:val="24"/>
                <w:szCs w:val="24"/>
                <w:lang w:eastAsia="en-GB"/>
              </w:rPr>
              <w:t xml:space="preserve"> 2020</w:t>
            </w:r>
          </w:p>
        </w:tc>
      </w:tr>
      <w:tr w:rsidR="00B34D0D" w14:paraId="043C9B19" w14:textId="77777777" w:rsidTr="009C1B9F">
        <w:trPr>
          <w:trHeight w:val="579"/>
        </w:trPr>
        <w:tc>
          <w:tcPr>
            <w:tcW w:w="9658" w:type="dxa"/>
            <w:gridSpan w:val="5"/>
          </w:tcPr>
          <w:p w14:paraId="44D3965F" w14:textId="1333E92B" w:rsidR="00B34D0D" w:rsidRDefault="00B34D0D" w:rsidP="002A2405">
            <w:pPr>
              <w:jc w:val="center"/>
              <w:rPr>
                <w:rFonts w:eastAsia="Times New Roman" w:cstheme="minorHAnsi"/>
                <w:color w:val="201F1E"/>
                <w:sz w:val="24"/>
                <w:szCs w:val="24"/>
                <w:lang w:eastAsia="en-GB"/>
              </w:rPr>
            </w:pPr>
            <w:r>
              <w:rPr>
                <w:rFonts w:eastAsia="Times New Roman" w:cstheme="minorHAnsi"/>
                <w:color w:val="201F1E"/>
                <w:sz w:val="24"/>
                <w:szCs w:val="24"/>
                <w:lang w:eastAsia="en-GB"/>
              </w:rPr>
              <w:t xml:space="preserve">Choose from this menu of activities. Please </w:t>
            </w:r>
            <w:r w:rsidR="002A2405">
              <w:rPr>
                <w:rFonts w:eastAsia="Times New Roman" w:cstheme="minorHAnsi"/>
                <w:color w:val="201F1E"/>
                <w:sz w:val="24"/>
                <w:szCs w:val="24"/>
                <w:lang w:eastAsia="en-GB"/>
              </w:rPr>
              <w:t>have one curriculum focus each week</w:t>
            </w:r>
            <w:r>
              <w:rPr>
                <w:rFonts w:eastAsia="Times New Roman" w:cstheme="minorHAnsi"/>
                <w:color w:val="201F1E"/>
                <w:sz w:val="24"/>
                <w:szCs w:val="24"/>
                <w:lang w:eastAsia="en-GB"/>
              </w:rPr>
              <w:t xml:space="preserve">, along with one reading activity, </w:t>
            </w:r>
            <w:r w:rsidR="00FF47C4">
              <w:rPr>
                <w:rFonts w:eastAsia="Times New Roman" w:cstheme="minorHAnsi"/>
                <w:color w:val="201F1E"/>
                <w:sz w:val="24"/>
                <w:szCs w:val="24"/>
                <w:lang w:eastAsia="en-GB"/>
              </w:rPr>
              <w:t xml:space="preserve">one phonics, </w:t>
            </w:r>
            <w:r>
              <w:rPr>
                <w:rFonts w:eastAsia="Times New Roman" w:cstheme="minorHAnsi"/>
                <w:color w:val="201F1E"/>
                <w:sz w:val="24"/>
                <w:szCs w:val="24"/>
                <w:lang w:eastAsia="en-GB"/>
              </w:rPr>
              <w:t>one writing/spelling and one maths</w:t>
            </w:r>
            <w:r w:rsidR="002A2405">
              <w:rPr>
                <w:rFonts w:eastAsia="Times New Roman" w:cstheme="minorHAnsi"/>
                <w:color w:val="201F1E"/>
                <w:sz w:val="24"/>
                <w:szCs w:val="24"/>
                <w:lang w:eastAsia="en-GB"/>
              </w:rPr>
              <w:t xml:space="preserve"> each day</w:t>
            </w:r>
            <w:r>
              <w:rPr>
                <w:rFonts w:eastAsia="Times New Roman" w:cstheme="minorHAnsi"/>
                <w:color w:val="201F1E"/>
                <w:sz w:val="24"/>
                <w:szCs w:val="24"/>
                <w:lang w:eastAsia="en-GB"/>
              </w:rPr>
              <w:t xml:space="preserve">. </w:t>
            </w:r>
          </w:p>
        </w:tc>
      </w:tr>
      <w:tr w:rsidR="002A2405" w14:paraId="30617D6E" w14:textId="77777777" w:rsidTr="009C1B9F">
        <w:trPr>
          <w:trHeight w:val="579"/>
        </w:trPr>
        <w:tc>
          <w:tcPr>
            <w:tcW w:w="9658" w:type="dxa"/>
            <w:gridSpan w:val="5"/>
          </w:tcPr>
          <w:p w14:paraId="07F07FBF" w14:textId="5F7CF346" w:rsidR="002A2405" w:rsidRPr="002A2405" w:rsidRDefault="002A2405" w:rsidP="002A2405">
            <w:pPr>
              <w:jc w:val="center"/>
              <w:rPr>
                <w:rFonts w:eastAsia="Times New Roman" w:cstheme="minorHAnsi"/>
                <w:b/>
                <w:color w:val="201F1E"/>
                <w:sz w:val="28"/>
                <w:szCs w:val="28"/>
                <w:lang w:eastAsia="en-GB"/>
              </w:rPr>
            </w:pPr>
            <w:r>
              <w:rPr>
                <w:rFonts w:eastAsia="Times New Roman" w:cstheme="minorHAnsi"/>
                <w:b/>
                <w:color w:val="201F1E"/>
                <w:sz w:val="28"/>
                <w:szCs w:val="28"/>
                <w:lang w:eastAsia="en-GB"/>
              </w:rPr>
              <w:t>Key Learning Priorities this week</w:t>
            </w:r>
          </w:p>
        </w:tc>
      </w:tr>
      <w:tr w:rsidR="002A2405" w14:paraId="4311E0FD" w14:textId="77777777" w:rsidTr="00C21833">
        <w:trPr>
          <w:trHeight w:val="579"/>
        </w:trPr>
        <w:tc>
          <w:tcPr>
            <w:tcW w:w="3219" w:type="dxa"/>
          </w:tcPr>
          <w:p w14:paraId="2255624E" w14:textId="77777777" w:rsidR="002A2405" w:rsidRDefault="00A0314E" w:rsidP="002A2405">
            <w:pPr>
              <w:jc w:val="center"/>
              <w:rPr>
                <w:rFonts w:eastAsia="Times New Roman" w:cstheme="minorHAnsi"/>
                <w:color w:val="201F1E"/>
                <w:sz w:val="24"/>
                <w:szCs w:val="24"/>
                <w:lang w:eastAsia="en-GB"/>
              </w:rPr>
            </w:pPr>
            <w:r>
              <w:rPr>
                <w:rFonts w:eastAsia="Times New Roman" w:cstheme="minorHAnsi"/>
                <w:color w:val="201F1E"/>
                <w:sz w:val="24"/>
                <w:szCs w:val="24"/>
                <w:lang w:eastAsia="en-GB"/>
              </w:rPr>
              <w:t>Maths</w:t>
            </w:r>
          </w:p>
          <w:p w14:paraId="7AE4AFCE" w14:textId="77777777" w:rsidR="00A0314E" w:rsidRDefault="00A0314E" w:rsidP="002A2405">
            <w:pPr>
              <w:jc w:val="center"/>
              <w:rPr>
                <w:rFonts w:eastAsia="Times New Roman" w:cstheme="minorHAnsi"/>
                <w:color w:val="201F1E"/>
                <w:sz w:val="24"/>
                <w:szCs w:val="24"/>
                <w:lang w:eastAsia="en-GB"/>
              </w:rPr>
            </w:pPr>
            <w:r>
              <w:rPr>
                <w:rFonts w:eastAsia="Times New Roman" w:cstheme="minorHAnsi"/>
                <w:color w:val="201F1E"/>
                <w:sz w:val="24"/>
                <w:szCs w:val="24"/>
                <w:lang w:eastAsia="en-GB"/>
              </w:rPr>
              <w:t>To be able to accurately count to 100</w:t>
            </w:r>
          </w:p>
          <w:p w14:paraId="1CED9725" w14:textId="78B8D8AD" w:rsidR="00A0314E" w:rsidRPr="002A2405" w:rsidRDefault="00A0314E" w:rsidP="002A2405">
            <w:pPr>
              <w:jc w:val="center"/>
              <w:rPr>
                <w:rFonts w:eastAsia="Times New Roman" w:cstheme="minorHAnsi"/>
                <w:color w:val="201F1E"/>
                <w:sz w:val="24"/>
                <w:szCs w:val="24"/>
                <w:lang w:eastAsia="en-GB"/>
              </w:rPr>
            </w:pPr>
            <w:r>
              <w:rPr>
                <w:rFonts w:eastAsia="Times New Roman" w:cstheme="minorHAnsi"/>
                <w:color w:val="201F1E"/>
                <w:sz w:val="24"/>
                <w:szCs w:val="24"/>
                <w:lang w:eastAsia="en-GB"/>
              </w:rPr>
              <w:t>Know the first digit represents how many 10’s and the second digit represents how many 1’s are in the number.</w:t>
            </w:r>
          </w:p>
        </w:tc>
        <w:tc>
          <w:tcPr>
            <w:tcW w:w="3219" w:type="dxa"/>
            <w:gridSpan w:val="2"/>
          </w:tcPr>
          <w:p w14:paraId="53F417B4" w14:textId="77777777" w:rsidR="002A2405" w:rsidRDefault="00A0314E" w:rsidP="002A2405">
            <w:pPr>
              <w:jc w:val="center"/>
              <w:rPr>
                <w:rFonts w:eastAsia="Times New Roman" w:cstheme="minorHAnsi"/>
                <w:color w:val="201F1E"/>
                <w:sz w:val="24"/>
                <w:szCs w:val="24"/>
                <w:lang w:eastAsia="en-GB"/>
              </w:rPr>
            </w:pPr>
            <w:r w:rsidRPr="00A0314E">
              <w:rPr>
                <w:rFonts w:eastAsia="Times New Roman" w:cstheme="minorHAnsi"/>
                <w:color w:val="201F1E"/>
                <w:sz w:val="24"/>
                <w:szCs w:val="24"/>
                <w:lang w:eastAsia="en-GB"/>
              </w:rPr>
              <w:t>English</w:t>
            </w:r>
          </w:p>
          <w:p w14:paraId="6F02462D" w14:textId="77777777" w:rsidR="00182B9B" w:rsidRDefault="00182B9B" w:rsidP="002A2405">
            <w:pPr>
              <w:jc w:val="center"/>
              <w:rPr>
                <w:rFonts w:eastAsia="Times New Roman" w:cstheme="minorHAnsi"/>
                <w:color w:val="201F1E"/>
                <w:sz w:val="24"/>
                <w:szCs w:val="24"/>
                <w:lang w:eastAsia="en-GB"/>
              </w:rPr>
            </w:pPr>
            <w:r>
              <w:rPr>
                <w:rFonts w:eastAsia="Times New Roman" w:cstheme="minorHAnsi"/>
                <w:color w:val="201F1E"/>
                <w:sz w:val="24"/>
                <w:szCs w:val="24"/>
                <w:lang w:eastAsia="en-GB"/>
              </w:rPr>
              <w:t>Use full stops to end all sentences.</w:t>
            </w:r>
          </w:p>
          <w:p w14:paraId="61CC17BE" w14:textId="7F0A1F84" w:rsidR="00182B9B" w:rsidRPr="00A0314E" w:rsidRDefault="00182B9B" w:rsidP="002A2405">
            <w:pPr>
              <w:jc w:val="center"/>
              <w:rPr>
                <w:rFonts w:eastAsia="Times New Roman" w:cstheme="minorHAnsi"/>
                <w:color w:val="201F1E"/>
                <w:sz w:val="24"/>
                <w:szCs w:val="24"/>
                <w:lang w:eastAsia="en-GB"/>
              </w:rPr>
            </w:pPr>
            <w:r>
              <w:rPr>
                <w:rFonts w:eastAsia="Times New Roman" w:cstheme="minorHAnsi"/>
                <w:color w:val="201F1E"/>
                <w:sz w:val="24"/>
                <w:szCs w:val="24"/>
                <w:lang w:eastAsia="en-GB"/>
              </w:rPr>
              <w:t xml:space="preserve">Use a ? to </w:t>
            </w:r>
            <w:r w:rsidR="00BF5E5B">
              <w:rPr>
                <w:rFonts w:eastAsia="Times New Roman" w:cstheme="minorHAnsi"/>
                <w:color w:val="201F1E"/>
                <w:sz w:val="24"/>
                <w:szCs w:val="24"/>
                <w:lang w:eastAsia="en-GB"/>
              </w:rPr>
              <w:t>end sentences that are questions.</w:t>
            </w:r>
            <w:bookmarkStart w:id="0" w:name="_GoBack"/>
            <w:bookmarkEnd w:id="0"/>
          </w:p>
        </w:tc>
        <w:tc>
          <w:tcPr>
            <w:tcW w:w="3220" w:type="dxa"/>
            <w:gridSpan w:val="2"/>
          </w:tcPr>
          <w:p w14:paraId="66D21831" w14:textId="77777777" w:rsidR="002A2405" w:rsidRDefault="00C8555B" w:rsidP="002A2405">
            <w:pPr>
              <w:jc w:val="center"/>
              <w:rPr>
                <w:rFonts w:eastAsia="Times New Roman" w:cstheme="minorHAnsi"/>
                <w:color w:val="201F1E"/>
                <w:sz w:val="24"/>
                <w:szCs w:val="24"/>
                <w:lang w:eastAsia="en-GB"/>
              </w:rPr>
            </w:pPr>
            <w:r>
              <w:rPr>
                <w:rFonts w:eastAsia="Times New Roman" w:cstheme="minorHAnsi"/>
                <w:color w:val="201F1E"/>
                <w:sz w:val="24"/>
                <w:szCs w:val="24"/>
                <w:lang w:eastAsia="en-GB"/>
              </w:rPr>
              <w:t>Reading</w:t>
            </w:r>
          </w:p>
          <w:p w14:paraId="512601BA" w14:textId="77777777" w:rsidR="00C8555B" w:rsidRDefault="00C8555B" w:rsidP="002A2405">
            <w:pPr>
              <w:jc w:val="center"/>
              <w:rPr>
                <w:rFonts w:eastAsia="Times New Roman" w:cstheme="minorHAnsi"/>
                <w:color w:val="201F1E"/>
                <w:sz w:val="24"/>
                <w:szCs w:val="24"/>
                <w:lang w:eastAsia="en-GB"/>
              </w:rPr>
            </w:pPr>
            <w:r>
              <w:rPr>
                <w:rFonts w:eastAsia="Times New Roman" w:cstheme="minorHAnsi"/>
                <w:color w:val="201F1E"/>
                <w:sz w:val="24"/>
                <w:szCs w:val="24"/>
                <w:lang w:eastAsia="en-GB"/>
              </w:rPr>
              <w:t>Read and talk about a book every day!</w:t>
            </w:r>
          </w:p>
          <w:p w14:paraId="0BC8CB1A" w14:textId="77777777" w:rsidR="00C8555B" w:rsidRDefault="00C8555B" w:rsidP="002A2405">
            <w:pPr>
              <w:jc w:val="center"/>
              <w:rPr>
                <w:rFonts w:eastAsia="Times New Roman" w:cstheme="minorHAnsi"/>
                <w:color w:val="201F1E"/>
                <w:sz w:val="24"/>
                <w:szCs w:val="24"/>
                <w:lang w:eastAsia="en-GB"/>
              </w:rPr>
            </w:pPr>
          </w:p>
          <w:p w14:paraId="2BD91BF2" w14:textId="5201E207" w:rsidR="00C8555B" w:rsidRPr="00A0314E" w:rsidRDefault="00C8555B" w:rsidP="002A2405">
            <w:pPr>
              <w:jc w:val="center"/>
              <w:rPr>
                <w:rFonts w:eastAsia="Times New Roman" w:cstheme="minorHAnsi"/>
                <w:color w:val="201F1E"/>
                <w:sz w:val="24"/>
                <w:szCs w:val="24"/>
                <w:lang w:eastAsia="en-GB"/>
              </w:rPr>
            </w:pPr>
            <w:r>
              <w:rPr>
                <w:rFonts w:eastAsia="Times New Roman" w:cstheme="minorHAnsi"/>
                <w:color w:val="201F1E"/>
                <w:sz w:val="24"/>
                <w:szCs w:val="24"/>
                <w:lang w:eastAsia="en-GB"/>
              </w:rPr>
              <w:t>How many split digraphs can you find in books you read?</w:t>
            </w:r>
          </w:p>
        </w:tc>
      </w:tr>
      <w:tr w:rsidR="008F267C" w14:paraId="006C176A" w14:textId="77777777" w:rsidTr="002A2405">
        <w:trPr>
          <w:trHeight w:val="2774"/>
        </w:trPr>
        <w:tc>
          <w:tcPr>
            <w:tcW w:w="3681" w:type="dxa"/>
            <w:gridSpan w:val="2"/>
          </w:tcPr>
          <w:p w14:paraId="2416C6BB" w14:textId="77777777" w:rsidR="008F267C" w:rsidRPr="002A2405" w:rsidRDefault="008F267C" w:rsidP="008F267C">
            <w:pPr>
              <w:rPr>
                <w:rFonts w:eastAsia="Times New Roman" w:cstheme="minorHAnsi"/>
                <w:b/>
                <w:color w:val="201F1E"/>
                <w:sz w:val="24"/>
                <w:szCs w:val="24"/>
                <w:lang w:eastAsia="en-GB"/>
              </w:rPr>
            </w:pPr>
            <w:r w:rsidRPr="002A2405">
              <w:rPr>
                <w:rFonts w:eastAsia="Times New Roman" w:cstheme="minorHAnsi"/>
                <w:b/>
                <w:color w:val="201F1E"/>
                <w:sz w:val="24"/>
                <w:szCs w:val="24"/>
                <w:lang w:eastAsia="en-GB"/>
              </w:rPr>
              <w:t>Science</w:t>
            </w:r>
          </w:p>
          <w:p w14:paraId="6644A39B" w14:textId="0551E325" w:rsidR="007E3658" w:rsidRPr="008F267C" w:rsidRDefault="009C1B9F" w:rsidP="007E3658">
            <w:pPr>
              <w:rPr>
                <w:rFonts w:eastAsia="Times New Roman" w:cstheme="minorHAnsi"/>
                <w:i/>
                <w:color w:val="201F1E"/>
                <w:sz w:val="24"/>
                <w:szCs w:val="24"/>
                <w:lang w:eastAsia="en-GB"/>
              </w:rPr>
            </w:pPr>
            <w:r>
              <w:rPr>
                <w:rFonts w:eastAsia="Times New Roman" w:cstheme="minorHAnsi"/>
                <w:i/>
                <w:color w:val="201F1E"/>
                <w:sz w:val="24"/>
                <w:szCs w:val="24"/>
                <w:lang w:eastAsia="en-GB"/>
              </w:rPr>
              <w:t>It seems the perfect time to embrace our current season. It’s time for a Spring Hunt! Use the sheet provided to identify elements that are specific to Spring. You might do this in your back garden, or on your daily walk. Don’t worry if you cannot print the sheet, you could use it as inspiration to create your own or you could take your tablet on your exploration with you.</w:t>
            </w:r>
          </w:p>
        </w:tc>
        <w:tc>
          <w:tcPr>
            <w:tcW w:w="3118" w:type="dxa"/>
            <w:gridSpan w:val="2"/>
          </w:tcPr>
          <w:p w14:paraId="72455962" w14:textId="77777777" w:rsidR="008F267C" w:rsidRPr="002A2405" w:rsidRDefault="008F267C" w:rsidP="00506174">
            <w:pPr>
              <w:rPr>
                <w:rFonts w:eastAsia="Times New Roman" w:cstheme="minorHAnsi"/>
                <w:b/>
                <w:color w:val="201F1E"/>
                <w:sz w:val="24"/>
                <w:szCs w:val="24"/>
                <w:lang w:eastAsia="en-GB"/>
              </w:rPr>
            </w:pPr>
            <w:r w:rsidRPr="002A2405">
              <w:rPr>
                <w:rFonts w:eastAsia="Times New Roman" w:cstheme="minorHAnsi"/>
                <w:b/>
                <w:color w:val="201F1E"/>
                <w:sz w:val="24"/>
                <w:szCs w:val="24"/>
                <w:lang w:eastAsia="en-GB"/>
              </w:rPr>
              <w:t>Music</w:t>
            </w:r>
          </w:p>
          <w:p w14:paraId="5E5432EF" w14:textId="07597CA4" w:rsidR="007E3658" w:rsidRPr="00F44EE2" w:rsidRDefault="009C1B9F" w:rsidP="009C1B9F">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We have set up each child an individual log in to </w:t>
            </w:r>
            <w:proofErr w:type="spellStart"/>
            <w:r>
              <w:rPr>
                <w:rFonts w:eastAsia="Times New Roman" w:cstheme="minorHAnsi"/>
                <w:i/>
                <w:color w:val="201F1E"/>
                <w:sz w:val="24"/>
                <w:szCs w:val="24"/>
                <w:lang w:eastAsia="en-GB"/>
              </w:rPr>
              <w:t>Charanga</w:t>
            </w:r>
            <w:proofErr w:type="spellEnd"/>
            <w:r>
              <w:rPr>
                <w:rFonts w:eastAsia="Times New Roman" w:cstheme="minorHAnsi"/>
                <w:i/>
                <w:color w:val="201F1E"/>
                <w:sz w:val="24"/>
                <w:szCs w:val="24"/>
                <w:lang w:eastAsia="en-GB"/>
              </w:rPr>
              <w:t xml:space="preserve">. Within this we have allocated three sessions all to do with finding the rhythm within a song. You will need to look at the Listen and Appraise section which will give </w:t>
            </w:r>
            <w:proofErr w:type="spellStart"/>
            <w:r>
              <w:rPr>
                <w:rFonts w:eastAsia="Times New Roman" w:cstheme="minorHAnsi"/>
                <w:i/>
                <w:color w:val="201F1E"/>
                <w:sz w:val="24"/>
                <w:szCs w:val="24"/>
                <w:lang w:eastAsia="en-GB"/>
              </w:rPr>
              <w:t>you</w:t>
            </w:r>
            <w:proofErr w:type="spellEnd"/>
            <w:r>
              <w:rPr>
                <w:rFonts w:eastAsia="Times New Roman" w:cstheme="minorHAnsi"/>
                <w:i/>
                <w:color w:val="201F1E"/>
                <w:sz w:val="24"/>
                <w:szCs w:val="24"/>
                <w:lang w:eastAsia="en-GB"/>
              </w:rPr>
              <w:t xml:space="preserve"> ideas for themes and questions to ask your child, and then go ahead and give the activity a go on the viewer section. Usernames and passwords will be sent to you on Dojo</w:t>
            </w:r>
          </w:p>
        </w:tc>
        <w:tc>
          <w:tcPr>
            <w:tcW w:w="2859" w:type="dxa"/>
          </w:tcPr>
          <w:p w14:paraId="57C18AFA" w14:textId="77777777" w:rsidR="009C1B9F" w:rsidRPr="002A2405" w:rsidRDefault="009D44E9" w:rsidP="00506174">
            <w:pPr>
              <w:rPr>
                <w:rFonts w:eastAsia="Times New Roman" w:cstheme="minorHAnsi"/>
                <w:b/>
                <w:color w:val="201F1E"/>
                <w:sz w:val="24"/>
                <w:szCs w:val="24"/>
                <w:lang w:eastAsia="en-GB"/>
              </w:rPr>
            </w:pPr>
            <w:r w:rsidRPr="002A2405">
              <w:rPr>
                <w:rFonts w:eastAsia="Times New Roman" w:cstheme="minorHAnsi"/>
                <w:b/>
                <w:color w:val="201F1E"/>
                <w:sz w:val="24"/>
                <w:szCs w:val="24"/>
                <w:lang w:eastAsia="en-GB"/>
              </w:rPr>
              <w:t>Geography</w:t>
            </w:r>
          </w:p>
          <w:p w14:paraId="3F42CAD5" w14:textId="3E929F9D" w:rsidR="008F267C" w:rsidRPr="001E1456" w:rsidRDefault="009C1B9F" w:rsidP="00506174">
            <w:pPr>
              <w:rPr>
                <w:rFonts w:eastAsia="Times New Roman" w:cstheme="minorHAnsi"/>
                <w:color w:val="201F1E"/>
                <w:sz w:val="24"/>
                <w:szCs w:val="24"/>
                <w:lang w:eastAsia="en-GB"/>
              </w:rPr>
            </w:pPr>
            <w:r>
              <w:rPr>
                <w:rFonts w:eastAsia="Times New Roman" w:cstheme="minorHAnsi"/>
                <w:i/>
                <w:color w:val="201F1E"/>
                <w:sz w:val="24"/>
                <w:szCs w:val="24"/>
                <w:lang w:eastAsia="en-GB"/>
              </w:rPr>
              <w:t>Our focus for geography is understanding the purpose of a map and following a simple map. We will upload some ideas and resources onto the website, but you could try drawing a map of your house or garden and seeing if you can direct each other around using the map!</w:t>
            </w:r>
          </w:p>
        </w:tc>
      </w:tr>
      <w:tr w:rsidR="008F267C" w14:paraId="75B77E15" w14:textId="77777777" w:rsidTr="002A2405">
        <w:trPr>
          <w:trHeight w:val="3819"/>
        </w:trPr>
        <w:tc>
          <w:tcPr>
            <w:tcW w:w="3681" w:type="dxa"/>
            <w:gridSpan w:val="2"/>
          </w:tcPr>
          <w:p w14:paraId="4DCADC4E" w14:textId="0587A349" w:rsidR="008F267C" w:rsidRPr="002A2405" w:rsidRDefault="008F267C" w:rsidP="00506174">
            <w:pPr>
              <w:rPr>
                <w:rFonts w:eastAsia="Times New Roman" w:cstheme="minorHAnsi"/>
                <w:b/>
                <w:color w:val="201F1E"/>
                <w:sz w:val="24"/>
                <w:szCs w:val="24"/>
                <w:lang w:eastAsia="en-GB"/>
              </w:rPr>
            </w:pPr>
            <w:r w:rsidRPr="002A2405">
              <w:rPr>
                <w:rFonts w:eastAsia="Times New Roman" w:cstheme="minorHAnsi"/>
                <w:b/>
                <w:color w:val="201F1E"/>
                <w:sz w:val="24"/>
                <w:szCs w:val="24"/>
                <w:lang w:eastAsia="en-GB"/>
              </w:rPr>
              <w:t>PE</w:t>
            </w:r>
          </w:p>
          <w:p w14:paraId="15ABCDFA" w14:textId="77777777" w:rsidR="009C1B9F" w:rsidRDefault="009C1B9F" w:rsidP="009C1B9F">
            <w:pPr>
              <w:rPr>
                <w:rFonts w:eastAsia="Times New Roman" w:cstheme="minorHAnsi"/>
                <w:i/>
                <w:color w:val="201F1E"/>
                <w:sz w:val="24"/>
                <w:szCs w:val="24"/>
                <w:lang w:eastAsia="en-GB"/>
              </w:rPr>
            </w:pPr>
            <w:r>
              <w:rPr>
                <w:rFonts w:eastAsia="Times New Roman" w:cstheme="minorHAnsi"/>
                <w:i/>
                <w:color w:val="201F1E"/>
                <w:sz w:val="24"/>
                <w:szCs w:val="24"/>
                <w:lang w:eastAsia="en-GB"/>
              </w:rPr>
              <w:t>This term our focus is dance. There is a fantastic programme that you can use at home called BBC School Radio. Here is the link,</w:t>
            </w:r>
          </w:p>
          <w:p w14:paraId="7B099CB3" w14:textId="77777777" w:rsidR="009C1B9F" w:rsidRDefault="00BF5E5B" w:rsidP="009C1B9F">
            <w:hyperlink r:id="rId4" w:history="1">
              <w:r w:rsidR="009C1B9F">
                <w:rPr>
                  <w:rStyle w:val="Hyperlink"/>
                </w:rPr>
                <w:t>https://www.bbc.co.uk/programmes/b03g6vs6</w:t>
              </w:r>
            </w:hyperlink>
          </w:p>
          <w:p w14:paraId="3F8FCA83" w14:textId="0D07EC26" w:rsidR="009C1B9F" w:rsidRPr="009C1B9F" w:rsidRDefault="00FF47C4"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the details of the </w:t>
            </w:r>
            <w:proofErr w:type="spellStart"/>
            <w:r>
              <w:rPr>
                <w:rFonts w:eastAsia="Times New Roman" w:cstheme="minorHAnsi"/>
                <w:i/>
                <w:color w:val="201F1E"/>
                <w:sz w:val="24"/>
                <w:szCs w:val="24"/>
                <w:lang w:eastAsia="en-GB"/>
              </w:rPr>
              <w:t>minibeast</w:t>
            </w:r>
            <w:proofErr w:type="spellEnd"/>
            <w:r>
              <w:rPr>
                <w:rFonts w:eastAsia="Times New Roman" w:cstheme="minorHAnsi"/>
                <w:i/>
                <w:color w:val="201F1E"/>
                <w:sz w:val="24"/>
                <w:szCs w:val="24"/>
                <w:lang w:eastAsia="en-GB"/>
              </w:rPr>
              <w:t xml:space="preserve"> dance sessions are on the website</w:t>
            </w:r>
            <w:r w:rsidR="009C1B9F">
              <w:rPr>
                <w:rFonts w:eastAsia="Times New Roman" w:cstheme="minorHAnsi"/>
                <w:i/>
                <w:color w:val="201F1E"/>
                <w:sz w:val="24"/>
                <w:szCs w:val="24"/>
                <w:lang w:eastAsia="en-GB"/>
              </w:rPr>
              <w:t>. There are just 3 sessions that are 20 minutes long and it guides you through, so you do not have to do anything, apart from join in of course!</w:t>
            </w:r>
          </w:p>
          <w:p w14:paraId="7A7268E9" w14:textId="05F53900" w:rsidR="008F267C" w:rsidRDefault="009C1B9F" w:rsidP="00506174">
            <w:pPr>
              <w:rPr>
                <w:i/>
              </w:rPr>
            </w:pPr>
            <w:r>
              <w:rPr>
                <w:rFonts w:eastAsia="Times New Roman" w:cstheme="minorHAnsi"/>
                <w:i/>
                <w:color w:val="201F1E"/>
                <w:sz w:val="24"/>
                <w:szCs w:val="24"/>
                <w:lang w:eastAsia="en-GB"/>
              </w:rPr>
              <w:t>Don’t forget to use</w:t>
            </w:r>
            <w:r w:rsidR="008F267C">
              <w:rPr>
                <w:rFonts w:eastAsia="Times New Roman" w:cstheme="minorHAnsi"/>
                <w:i/>
                <w:color w:val="201F1E"/>
                <w:sz w:val="24"/>
                <w:szCs w:val="24"/>
                <w:lang w:eastAsia="en-GB"/>
              </w:rPr>
              <w:t xml:space="preserve"> </w:t>
            </w:r>
            <w:hyperlink r:id="rId5" w:history="1">
              <w:r w:rsidR="008F267C">
                <w:rPr>
                  <w:rStyle w:val="Hyperlink"/>
                </w:rPr>
                <w:t>https://www.gonoodle.com/</w:t>
              </w:r>
            </w:hyperlink>
            <w:r w:rsidR="008F267C">
              <w:t xml:space="preserve"> </w:t>
            </w:r>
          </w:p>
          <w:p w14:paraId="122FB061" w14:textId="1AA6FD7B" w:rsidR="007E3658" w:rsidRPr="00367697" w:rsidRDefault="009C1B9F" w:rsidP="00506174">
            <w:pPr>
              <w:rPr>
                <w:rFonts w:eastAsia="Times New Roman" w:cstheme="minorHAnsi"/>
                <w:i/>
                <w:color w:val="201F1E"/>
                <w:sz w:val="24"/>
                <w:szCs w:val="24"/>
                <w:lang w:eastAsia="en-GB"/>
              </w:rPr>
            </w:pPr>
            <w:r>
              <w:rPr>
                <w:i/>
              </w:rPr>
              <w:t>And the daily workouts with Joe Wicks at 9am!</w:t>
            </w:r>
          </w:p>
        </w:tc>
        <w:tc>
          <w:tcPr>
            <w:tcW w:w="3118" w:type="dxa"/>
            <w:gridSpan w:val="2"/>
          </w:tcPr>
          <w:p w14:paraId="4A8E24EC" w14:textId="77777777" w:rsidR="008F267C" w:rsidRPr="002A2405" w:rsidRDefault="008F267C" w:rsidP="00506174">
            <w:pPr>
              <w:rPr>
                <w:rFonts w:eastAsia="Times New Roman" w:cstheme="minorHAnsi"/>
                <w:b/>
                <w:color w:val="201F1E"/>
                <w:sz w:val="24"/>
                <w:szCs w:val="24"/>
                <w:lang w:eastAsia="en-GB"/>
              </w:rPr>
            </w:pPr>
            <w:r w:rsidRPr="002A2405">
              <w:rPr>
                <w:rFonts w:eastAsia="Times New Roman" w:cstheme="minorHAnsi"/>
                <w:b/>
                <w:color w:val="201F1E"/>
                <w:sz w:val="24"/>
                <w:szCs w:val="24"/>
                <w:lang w:eastAsia="en-GB"/>
              </w:rPr>
              <w:t>Computing</w:t>
            </w:r>
          </w:p>
          <w:p w14:paraId="33FBC46C" w14:textId="77777777" w:rsidR="008F267C" w:rsidRDefault="009D44E9" w:rsidP="001E1456">
            <w:r w:rsidRPr="009D44E9">
              <w:rPr>
                <w:i/>
              </w:rPr>
              <w:t xml:space="preserve">We are going to focus on internet safety over the next few weeks. </w:t>
            </w:r>
            <w:r w:rsidR="009C1B9F">
              <w:rPr>
                <w:i/>
              </w:rPr>
              <w:t xml:space="preserve">The website we use for this is </w:t>
            </w:r>
            <w:hyperlink r:id="rId6" w:history="1">
              <w:r w:rsidR="009C1B9F">
                <w:rPr>
                  <w:rStyle w:val="Hyperlink"/>
                </w:rPr>
                <w:t>https://www.childnet.com/resources/smartie-the-penguin</w:t>
              </w:r>
            </w:hyperlink>
          </w:p>
          <w:p w14:paraId="4A2B479A" w14:textId="4B36282E" w:rsidR="009C1B9F" w:rsidRPr="009D44E9" w:rsidRDefault="009C1B9F" w:rsidP="001E1456">
            <w:pPr>
              <w:rPr>
                <w:rFonts w:eastAsia="Times New Roman" w:cstheme="minorHAnsi"/>
                <w:i/>
                <w:color w:val="201F1E"/>
                <w:sz w:val="24"/>
                <w:szCs w:val="24"/>
                <w:lang w:eastAsia="en-GB"/>
              </w:rPr>
            </w:pPr>
            <w:r>
              <w:rPr>
                <w:i/>
              </w:rPr>
              <w:t>The links are specific to the year groups, so watch the first 2 videos for year 1 then see the linked resources.</w:t>
            </w:r>
          </w:p>
        </w:tc>
        <w:tc>
          <w:tcPr>
            <w:tcW w:w="2859" w:type="dxa"/>
          </w:tcPr>
          <w:p w14:paraId="7966BEED" w14:textId="77777777" w:rsidR="008F267C" w:rsidRPr="007E3658" w:rsidRDefault="007E3658"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Don’t forget above all this is time that </w:t>
            </w:r>
            <w:r w:rsidR="000107BC">
              <w:rPr>
                <w:rFonts w:eastAsia="Times New Roman" w:cstheme="minorHAnsi"/>
                <w:i/>
                <w:color w:val="201F1E"/>
                <w:sz w:val="24"/>
                <w:szCs w:val="24"/>
                <w:lang w:eastAsia="en-GB"/>
              </w:rPr>
              <w:t>you might not ever have again. If and when you can h</w:t>
            </w:r>
            <w:r>
              <w:rPr>
                <w:rFonts w:eastAsia="Times New Roman" w:cstheme="minorHAnsi"/>
                <w:i/>
                <w:color w:val="201F1E"/>
                <w:sz w:val="24"/>
                <w:szCs w:val="24"/>
                <w:lang w:eastAsia="en-GB"/>
              </w:rPr>
              <w:t>ave fun, do things together that you don’t normally have time to do – paint some pictures, do a jigsaw, play board games, build a castle or a den</w:t>
            </w:r>
            <w:r w:rsidR="000107BC">
              <w:rPr>
                <w:rFonts w:eastAsia="Times New Roman" w:cstheme="minorHAnsi"/>
                <w:i/>
                <w:color w:val="201F1E"/>
                <w:sz w:val="24"/>
                <w:szCs w:val="24"/>
                <w:lang w:eastAsia="en-GB"/>
              </w:rPr>
              <w:t xml:space="preserve">, share a story and act it out together. Your children will learn valuable skills </w:t>
            </w:r>
            <w:r w:rsidR="00A71ED2">
              <w:rPr>
                <w:rFonts w:eastAsia="Times New Roman" w:cstheme="minorHAnsi"/>
                <w:i/>
                <w:color w:val="201F1E"/>
                <w:sz w:val="24"/>
                <w:szCs w:val="24"/>
                <w:lang w:eastAsia="en-GB"/>
              </w:rPr>
              <w:t>doing all of these with you.</w:t>
            </w:r>
          </w:p>
        </w:tc>
      </w:tr>
    </w:tbl>
    <w:p w14:paraId="1B6CF2BA"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3DA8903A"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6B1E5ED"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English</w:t>
      </w:r>
    </w:p>
    <w:p w14:paraId="71CE7B4E" w14:textId="4C9AD7A2" w:rsidR="00B34D0D" w:rsidRDefault="00B34D0D" w:rsidP="00B34D0D">
      <w:pPr>
        <w:shd w:val="clear" w:color="auto" w:fill="FFFFFF"/>
        <w:spacing w:after="0" w:line="240" w:lineRule="auto"/>
      </w:pPr>
      <w:r>
        <w:rPr>
          <w:rFonts w:eastAsia="Times New Roman" w:cstheme="minorHAnsi"/>
          <w:color w:val="201F1E"/>
          <w:sz w:val="24"/>
          <w:szCs w:val="24"/>
          <w:lang w:eastAsia="en-GB"/>
        </w:rPr>
        <w:t xml:space="preserve">-Read with an adult each day and have them sign your reading record. </w:t>
      </w:r>
      <w:r w:rsidR="00C96B4D">
        <w:rPr>
          <w:rFonts w:eastAsia="Times New Roman" w:cstheme="minorHAnsi"/>
          <w:color w:val="201F1E"/>
          <w:sz w:val="24"/>
          <w:szCs w:val="24"/>
          <w:lang w:eastAsia="en-GB"/>
        </w:rPr>
        <w:t xml:space="preserve">If you have been given a </w:t>
      </w:r>
      <w:proofErr w:type="spellStart"/>
      <w:r w:rsidR="00C96B4D">
        <w:rPr>
          <w:rFonts w:eastAsia="Times New Roman" w:cstheme="minorHAnsi"/>
          <w:color w:val="201F1E"/>
          <w:sz w:val="24"/>
          <w:szCs w:val="24"/>
          <w:lang w:eastAsia="en-GB"/>
        </w:rPr>
        <w:t>Bugclub</w:t>
      </w:r>
      <w:proofErr w:type="spellEnd"/>
      <w:r w:rsidR="00C96B4D">
        <w:rPr>
          <w:rFonts w:eastAsia="Times New Roman" w:cstheme="minorHAnsi"/>
          <w:color w:val="201F1E"/>
          <w:sz w:val="24"/>
          <w:szCs w:val="24"/>
          <w:lang w:eastAsia="en-GB"/>
        </w:rPr>
        <w:t xml:space="preserve"> username and password please access the books on this site following this link </w:t>
      </w:r>
      <w:r w:rsidR="002A2405">
        <w:rPr>
          <w:rFonts w:eastAsia="Times New Roman" w:cstheme="minorHAnsi"/>
          <w:b/>
          <w:color w:val="201F1E"/>
          <w:sz w:val="24"/>
          <w:szCs w:val="24"/>
          <w:lang w:eastAsia="en-GB"/>
        </w:rPr>
        <w:t xml:space="preserve">School Code: rrl6 </w:t>
      </w:r>
      <w:hyperlink r:id="rId7" w:history="1">
        <w:r w:rsidR="00C96B4D">
          <w:rPr>
            <w:rStyle w:val="Hyperlink"/>
          </w:rPr>
          <w:t>https://www.activelearnprimary.co.uk/login?c=0</w:t>
        </w:r>
      </w:hyperlink>
      <w:r w:rsidR="00C96B4D">
        <w:t xml:space="preserve"> </w:t>
      </w:r>
    </w:p>
    <w:p w14:paraId="38E3DB2E" w14:textId="4B178ECF" w:rsidR="001E1456" w:rsidRDefault="001E1456"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lastRenderedPageBreak/>
        <w:t>-When reading a book, either a colour band book or a story or information book please access the reading comprehension questions and discuss one or two with your child.</w:t>
      </w:r>
      <w:r w:rsidR="002A2405">
        <w:rPr>
          <w:rFonts w:eastAsia="Times New Roman" w:cstheme="minorHAnsi"/>
          <w:color w:val="201F1E"/>
          <w:sz w:val="24"/>
          <w:szCs w:val="24"/>
          <w:lang w:eastAsia="en-GB"/>
        </w:rPr>
        <w:t xml:space="preserve"> There are comprehension activities linked to the books read on </w:t>
      </w:r>
      <w:proofErr w:type="spellStart"/>
      <w:r w:rsidR="002A2405">
        <w:rPr>
          <w:rFonts w:eastAsia="Times New Roman" w:cstheme="minorHAnsi"/>
          <w:color w:val="201F1E"/>
          <w:sz w:val="24"/>
          <w:szCs w:val="24"/>
          <w:lang w:eastAsia="en-GB"/>
        </w:rPr>
        <w:t>bugclub</w:t>
      </w:r>
      <w:proofErr w:type="spellEnd"/>
      <w:r w:rsidR="002A2405">
        <w:rPr>
          <w:rFonts w:eastAsia="Times New Roman" w:cstheme="minorHAnsi"/>
          <w:color w:val="201F1E"/>
          <w:sz w:val="24"/>
          <w:szCs w:val="24"/>
          <w:lang w:eastAsia="en-GB"/>
        </w:rPr>
        <w:t xml:space="preserve"> that the children can access.</w:t>
      </w:r>
    </w:p>
    <w:p w14:paraId="61CE82C0" w14:textId="49602853" w:rsidR="001E57D3" w:rsidRDefault="001E57D3"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-There are reading comprehension activities on the classroom secrets webpage.</w:t>
      </w:r>
    </w:p>
    <w:p w14:paraId="195D40BF" w14:textId="22F44FB8" w:rsidR="00B34D0D" w:rsidRDefault="00D50D0E"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-Complete a</w:t>
      </w:r>
      <w:r w:rsidR="001E1456">
        <w:rPr>
          <w:rFonts w:eastAsia="Times New Roman" w:cstheme="minorHAnsi"/>
          <w:color w:val="201F1E"/>
          <w:sz w:val="24"/>
          <w:szCs w:val="24"/>
          <w:lang w:eastAsia="en-GB"/>
        </w:rPr>
        <w:t xml:space="preserve"> </w:t>
      </w:r>
      <w:r>
        <w:rPr>
          <w:rFonts w:eastAsia="Times New Roman" w:cstheme="minorHAnsi"/>
          <w:color w:val="201F1E"/>
          <w:sz w:val="24"/>
          <w:szCs w:val="24"/>
          <w:lang w:eastAsia="en-GB"/>
        </w:rPr>
        <w:t>spelling, phonics or grammar</w:t>
      </w:r>
      <w:r w:rsidR="00B34D0D">
        <w:rPr>
          <w:rFonts w:eastAsia="Times New Roman" w:cstheme="minorHAnsi"/>
          <w:color w:val="201F1E"/>
          <w:sz w:val="24"/>
          <w:szCs w:val="24"/>
          <w:lang w:eastAsia="en-GB"/>
        </w:rPr>
        <w:t xml:space="preserve"> activity f</w:t>
      </w:r>
      <w:r>
        <w:rPr>
          <w:rFonts w:eastAsia="Times New Roman" w:cstheme="minorHAnsi"/>
          <w:color w:val="201F1E"/>
          <w:sz w:val="24"/>
          <w:szCs w:val="24"/>
          <w:lang w:eastAsia="en-GB"/>
        </w:rPr>
        <w:t>rom the folder each day.</w:t>
      </w:r>
    </w:p>
    <w:p w14:paraId="298997F6" w14:textId="3EE262B3" w:rsidR="00B34D0D" w:rsidRDefault="00D50D0E" w:rsidP="00D50D0E">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-Write a sentence each day</w:t>
      </w:r>
      <w:r w:rsidR="001E1456">
        <w:rPr>
          <w:rFonts w:eastAsia="Times New Roman" w:cstheme="minorHAnsi"/>
          <w:color w:val="201F1E"/>
          <w:sz w:val="24"/>
          <w:szCs w:val="24"/>
          <w:lang w:eastAsia="en-GB"/>
        </w:rPr>
        <w:t xml:space="preserve"> using one of the key words you have been practising to spell</w:t>
      </w:r>
      <w:r>
        <w:rPr>
          <w:rFonts w:eastAsia="Times New Roman" w:cstheme="minorHAnsi"/>
          <w:color w:val="201F1E"/>
          <w:sz w:val="24"/>
          <w:szCs w:val="24"/>
          <w:lang w:eastAsia="en-GB"/>
        </w:rPr>
        <w:t>.</w:t>
      </w:r>
      <w:r w:rsidR="0029704F">
        <w:rPr>
          <w:rFonts w:eastAsia="Times New Roman" w:cstheme="minorHAnsi"/>
          <w:color w:val="201F1E"/>
          <w:sz w:val="24"/>
          <w:szCs w:val="24"/>
          <w:lang w:eastAsia="en-GB"/>
        </w:rPr>
        <w:t xml:space="preserve"> You could draw a picture to go with this.</w:t>
      </w:r>
    </w:p>
    <w:p w14:paraId="0DF13004" w14:textId="78CBCBC3" w:rsidR="00C053C0" w:rsidRDefault="00C053C0" w:rsidP="00D50D0E">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w:t>
      </w:r>
    </w:p>
    <w:p w14:paraId="1E97712A"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p>
    <w:p w14:paraId="32DD25F6"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Maths</w:t>
      </w:r>
    </w:p>
    <w:p w14:paraId="69060FB4" w14:textId="251AB26C" w:rsidR="00D50D0E"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Complete at least one of </w:t>
      </w:r>
      <w:r w:rsidR="00D50D0E">
        <w:rPr>
          <w:rFonts w:eastAsia="Times New Roman" w:cstheme="minorHAnsi"/>
          <w:color w:val="201F1E"/>
          <w:sz w:val="24"/>
          <w:szCs w:val="24"/>
          <w:lang w:eastAsia="en-GB"/>
        </w:rPr>
        <w:t>the activities in the folder each</w:t>
      </w:r>
      <w:r>
        <w:rPr>
          <w:rFonts w:eastAsia="Times New Roman" w:cstheme="minorHAnsi"/>
          <w:color w:val="201F1E"/>
          <w:sz w:val="24"/>
          <w:szCs w:val="24"/>
          <w:lang w:eastAsia="en-GB"/>
        </w:rPr>
        <w:t xml:space="preserve"> day</w:t>
      </w:r>
      <w:r w:rsidR="001E1456">
        <w:rPr>
          <w:rFonts w:eastAsia="Times New Roman" w:cstheme="minorHAnsi"/>
          <w:color w:val="201F1E"/>
          <w:sz w:val="24"/>
          <w:szCs w:val="24"/>
          <w:lang w:eastAsia="en-GB"/>
        </w:rPr>
        <w:t xml:space="preserve">, we have ordered the activities so please access them in the correct order as they will build on from each other </w:t>
      </w:r>
      <w:r w:rsidR="00D50D0E">
        <w:rPr>
          <w:rFonts w:eastAsia="Times New Roman" w:cstheme="minorHAnsi"/>
          <w:color w:val="201F1E"/>
          <w:sz w:val="24"/>
          <w:szCs w:val="24"/>
          <w:lang w:eastAsia="en-GB"/>
        </w:rPr>
        <w:t xml:space="preserve">(the </w:t>
      </w:r>
      <w:proofErr w:type="spellStart"/>
      <w:r w:rsidR="00D50D0E">
        <w:rPr>
          <w:rFonts w:eastAsia="Times New Roman" w:cstheme="minorHAnsi"/>
          <w:color w:val="201F1E"/>
          <w:sz w:val="24"/>
          <w:szCs w:val="24"/>
          <w:lang w:eastAsia="en-GB"/>
        </w:rPr>
        <w:t>MyMaths</w:t>
      </w:r>
      <w:proofErr w:type="spellEnd"/>
      <w:r w:rsidR="00D50D0E">
        <w:rPr>
          <w:rFonts w:eastAsia="Times New Roman" w:cstheme="minorHAnsi"/>
          <w:color w:val="201F1E"/>
          <w:sz w:val="24"/>
          <w:szCs w:val="24"/>
          <w:lang w:eastAsia="en-GB"/>
        </w:rPr>
        <w:t xml:space="preserve"> activities</w:t>
      </w:r>
      <w:r w:rsidR="002A2405">
        <w:rPr>
          <w:rFonts w:eastAsia="Times New Roman" w:cstheme="minorHAnsi"/>
          <w:color w:val="201F1E"/>
          <w:sz w:val="24"/>
          <w:szCs w:val="24"/>
          <w:lang w:eastAsia="en-GB"/>
        </w:rPr>
        <w:t xml:space="preserve"> recap what they should already know</w:t>
      </w:r>
      <w:r w:rsidR="00D50D0E">
        <w:rPr>
          <w:rFonts w:eastAsia="Times New Roman" w:cstheme="minorHAnsi"/>
          <w:color w:val="201F1E"/>
          <w:sz w:val="24"/>
          <w:szCs w:val="24"/>
          <w:lang w:eastAsia="en-GB"/>
        </w:rPr>
        <w:t>)</w:t>
      </w:r>
      <w:r>
        <w:rPr>
          <w:rFonts w:eastAsia="Times New Roman" w:cstheme="minorHAnsi"/>
          <w:color w:val="201F1E"/>
          <w:sz w:val="24"/>
          <w:szCs w:val="24"/>
          <w:lang w:eastAsia="en-GB"/>
        </w:rPr>
        <w:t>.</w:t>
      </w:r>
    </w:p>
    <w:p w14:paraId="7DF8B448" w14:textId="1840B3E5" w:rsidR="001E1456" w:rsidRDefault="002A2405"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Now we have worked on counting in 10’s we are going to be looking at numbers between 20 and 100</w:t>
      </w:r>
      <w:r w:rsidR="008A45FB">
        <w:rPr>
          <w:rFonts w:eastAsia="Times New Roman" w:cstheme="minorHAnsi"/>
          <w:color w:val="201F1E"/>
          <w:sz w:val="24"/>
          <w:szCs w:val="24"/>
          <w:lang w:eastAsia="en-GB"/>
        </w:rPr>
        <w:t>.</w:t>
      </w:r>
      <w:r w:rsidR="00182B9B">
        <w:rPr>
          <w:rFonts w:eastAsia="Times New Roman" w:cstheme="minorHAnsi"/>
          <w:color w:val="201F1E"/>
          <w:sz w:val="24"/>
          <w:szCs w:val="24"/>
          <w:lang w:eastAsia="en-GB"/>
        </w:rPr>
        <w:t xml:space="preserve"> The children need to be able to count up to 100, know the order of the numbers, write the numbers in numbers and words. They also need to understand what each digit in the number is worth. For </w:t>
      </w:r>
      <w:proofErr w:type="gramStart"/>
      <w:r w:rsidR="00182B9B">
        <w:rPr>
          <w:rFonts w:eastAsia="Times New Roman" w:cstheme="minorHAnsi"/>
          <w:color w:val="201F1E"/>
          <w:sz w:val="24"/>
          <w:szCs w:val="24"/>
          <w:lang w:eastAsia="en-GB"/>
        </w:rPr>
        <w:t>example</w:t>
      </w:r>
      <w:proofErr w:type="gramEnd"/>
      <w:r w:rsidR="00182B9B">
        <w:rPr>
          <w:rFonts w:eastAsia="Times New Roman" w:cstheme="minorHAnsi"/>
          <w:color w:val="201F1E"/>
          <w:sz w:val="24"/>
          <w:szCs w:val="24"/>
          <w:lang w:eastAsia="en-GB"/>
        </w:rPr>
        <w:t xml:space="preserve"> 38 is = to 3 </w:t>
      </w:r>
      <w:proofErr w:type="spellStart"/>
      <w:r w:rsidR="00182B9B">
        <w:rPr>
          <w:rFonts w:eastAsia="Times New Roman" w:cstheme="minorHAnsi"/>
          <w:color w:val="201F1E"/>
          <w:sz w:val="24"/>
          <w:szCs w:val="24"/>
          <w:lang w:eastAsia="en-GB"/>
        </w:rPr>
        <w:t>tens</w:t>
      </w:r>
      <w:proofErr w:type="spellEnd"/>
      <w:r w:rsidR="00182B9B">
        <w:rPr>
          <w:rFonts w:eastAsia="Times New Roman" w:cstheme="minorHAnsi"/>
          <w:color w:val="201F1E"/>
          <w:sz w:val="24"/>
          <w:szCs w:val="24"/>
          <w:lang w:eastAsia="en-GB"/>
        </w:rPr>
        <w:t xml:space="preserve"> and 8 ones.</w:t>
      </w:r>
    </w:p>
    <w:p w14:paraId="02C1594B" w14:textId="77777777" w:rsidR="00FF47C4" w:rsidRDefault="00FF47C4" w:rsidP="00B34D0D">
      <w:pPr>
        <w:shd w:val="clear" w:color="auto" w:fill="FFFFFF"/>
        <w:spacing w:after="0" w:line="240" w:lineRule="auto"/>
        <w:rPr>
          <w:rFonts w:eastAsia="Times New Roman" w:cstheme="minorHAnsi"/>
          <w:color w:val="201F1E"/>
          <w:sz w:val="24"/>
          <w:szCs w:val="24"/>
          <w:lang w:eastAsia="en-GB"/>
        </w:rPr>
      </w:pPr>
    </w:p>
    <w:p w14:paraId="28955538" w14:textId="26B8B1C0" w:rsidR="00D50D0E" w:rsidRDefault="00D50D0E"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Use the following websites</w:t>
      </w:r>
      <w:r w:rsidR="008A45FB">
        <w:rPr>
          <w:rFonts w:eastAsia="Times New Roman" w:cstheme="minorHAnsi"/>
          <w:color w:val="201F1E"/>
          <w:sz w:val="24"/>
          <w:szCs w:val="24"/>
          <w:lang w:eastAsia="en-GB"/>
        </w:rPr>
        <w:t xml:space="preserve">, alongside </w:t>
      </w:r>
      <w:proofErr w:type="spellStart"/>
      <w:r w:rsidR="008A45FB">
        <w:rPr>
          <w:rFonts w:eastAsia="Times New Roman" w:cstheme="minorHAnsi"/>
          <w:color w:val="201F1E"/>
          <w:sz w:val="24"/>
          <w:szCs w:val="24"/>
          <w:lang w:eastAsia="en-GB"/>
        </w:rPr>
        <w:t>Mymaths</w:t>
      </w:r>
      <w:proofErr w:type="spellEnd"/>
      <w:r>
        <w:rPr>
          <w:rFonts w:eastAsia="Times New Roman" w:cstheme="minorHAnsi"/>
          <w:color w:val="201F1E"/>
          <w:sz w:val="24"/>
          <w:szCs w:val="24"/>
          <w:lang w:eastAsia="en-GB"/>
        </w:rPr>
        <w:t xml:space="preserve"> for developing and building on fluency in numbers</w:t>
      </w:r>
    </w:p>
    <w:p w14:paraId="03F2FD3F" w14:textId="77777777" w:rsidR="00D50D0E" w:rsidRDefault="00BF5E5B" w:rsidP="00B34D0D">
      <w:pPr>
        <w:shd w:val="clear" w:color="auto" w:fill="FFFFFF"/>
        <w:spacing w:after="0" w:line="240" w:lineRule="auto"/>
      </w:pPr>
      <w:hyperlink r:id="rId8" w:history="1">
        <w:r w:rsidR="00D50D0E">
          <w:rPr>
            <w:rStyle w:val="Hyperlink"/>
          </w:rPr>
          <w:t>https://www.topmarks.co.uk/maths-games/5-7-years/addition-and-subtraction</w:t>
        </w:r>
      </w:hyperlink>
    </w:p>
    <w:p w14:paraId="1BE9FA55" w14:textId="77777777" w:rsidR="008F267C" w:rsidRDefault="00BF5E5B" w:rsidP="00B34D0D">
      <w:pPr>
        <w:shd w:val="clear" w:color="auto" w:fill="FFFFFF"/>
        <w:spacing w:after="0" w:line="240" w:lineRule="auto"/>
      </w:pPr>
      <w:hyperlink r:id="rId9" w:history="1">
        <w:r w:rsidR="008F267C">
          <w:rPr>
            <w:rStyle w:val="Hyperlink"/>
          </w:rPr>
          <w:t>https://www.bbc.co.uk/bitesize/topics/zwv39j6</w:t>
        </w:r>
      </w:hyperlink>
    </w:p>
    <w:p w14:paraId="6BFCA3AA" w14:textId="49B9C4A6" w:rsidR="0090696D" w:rsidRDefault="008A45FB" w:rsidP="001E1456">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You can also use the </w:t>
      </w:r>
      <w:proofErr w:type="spellStart"/>
      <w:r>
        <w:rPr>
          <w:rFonts w:eastAsia="Times New Roman" w:cstheme="minorHAnsi"/>
          <w:color w:val="201F1E"/>
          <w:sz w:val="24"/>
          <w:szCs w:val="24"/>
          <w:lang w:eastAsia="en-GB"/>
        </w:rPr>
        <w:t>Numberblocks</w:t>
      </w:r>
      <w:proofErr w:type="spellEnd"/>
      <w:r>
        <w:rPr>
          <w:rFonts w:eastAsia="Times New Roman" w:cstheme="minorHAnsi"/>
          <w:color w:val="201F1E"/>
          <w:sz w:val="24"/>
          <w:szCs w:val="24"/>
          <w:lang w:eastAsia="en-GB"/>
        </w:rPr>
        <w:t xml:space="preserve"> on BBC </w:t>
      </w:r>
      <w:proofErr w:type="spellStart"/>
      <w:r>
        <w:rPr>
          <w:rFonts w:eastAsia="Times New Roman" w:cstheme="minorHAnsi"/>
          <w:color w:val="201F1E"/>
          <w:sz w:val="24"/>
          <w:szCs w:val="24"/>
          <w:lang w:eastAsia="en-GB"/>
        </w:rPr>
        <w:t>iplayer</w:t>
      </w:r>
      <w:proofErr w:type="spellEnd"/>
      <w:r>
        <w:rPr>
          <w:rFonts w:eastAsia="Times New Roman" w:cstheme="minorHAnsi"/>
          <w:color w:val="201F1E"/>
          <w:sz w:val="24"/>
          <w:szCs w:val="24"/>
          <w:lang w:eastAsia="en-GB"/>
        </w:rPr>
        <w:t xml:space="preserve"> to consolidate and develop understanding about the structure of numbers.</w:t>
      </w:r>
      <w:r w:rsidR="00B34D0D">
        <w:rPr>
          <w:rFonts w:eastAsia="Times New Roman" w:cstheme="minorHAnsi"/>
          <w:color w:val="201F1E"/>
          <w:sz w:val="24"/>
          <w:szCs w:val="24"/>
          <w:lang w:eastAsia="en-GB"/>
        </w:rPr>
        <w:t xml:space="preserve"> </w:t>
      </w:r>
    </w:p>
    <w:p w14:paraId="769D9942" w14:textId="2C06E5F1" w:rsidR="008A45FB" w:rsidRDefault="008A45FB" w:rsidP="001E1456">
      <w:pPr>
        <w:shd w:val="clear" w:color="auto" w:fill="FFFFFF"/>
        <w:spacing w:after="0" w:line="240" w:lineRule="auto"/>
        <w:rPr>
          <w:rFonts w:eastAsia="Times New Roman" w:cstheme="minorHAnsi"/>
          <w:color w:val="201F1E"/>
          <w:sz w:val="24"/>
          <w:szCs w:val="24"/>
          <w:lang w:eastAsia="en-GB"/>
        </w:rPr>
      </w:pPr>
    </w:p>
    <w:p w14:paraId="1FB01789" w14:textId="257FEDBF" w:rsidR="00A3316D" w:rsidRDefault="00A3316D" w:rsidP="001E1456">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BBC </w:t>
      </w:r>
      <w:proofErr w:type="spellStart"/>
      <w:r>
        <w:rPr>
          <w:rFonts w:eastAsia="Times New Roman" w:cstheme="minorHAnsi"/>
          <w:color w:val="201F1E"/>
          <w:sz w:val="24"/>
          <w:szCs w:val="24"/>
          <w:lang w:eastAsia="en-GB"/>
        </w:rPr>
        <w:t>Bitesize</w:t>
      </w:r>
      <w:proofErr w:type="spellEnd"/>
      <w:r>
        <w:rPr>
          <w:rFonts w:eastAsia="Times New Roman" w:cstheme="minorHAnsi"/>
          <w:color w:val="201F1E"/>
          <w:sz w:val="24"/>
          <w:szCs w:val="24"/>
          <w:lang w:eastAsia="en-GB"/>
        </w:rPr>
        <w:t xml:space="preserve"> have started to produce some home learning resources. They are useful to look at the curriculum subjects</w:t>
      </w:r>
      <w:r w:rsidR="00BD1DBF">
        <w:rPr>
          <w:rFonts w:eastAsia="Times New Roman" w:cstheme="minorHAnsi"/>
          <w:color w:val="201F1E"/>
          <w:sz w:val="24"/>
          <w:szCs w:val="24"/>
          <w:lang w:eastAsia="en-GB"/>
        </w:rPr>
        <w:t xml:space="preserve"> (Science links in!)</w:t>
      </w:r>
      <w:r>
        <w:rPr>
          <w:rFonts w:eastAsia="Times New Roman" w:cstheme="minorHAnsi"/>
          <w:color w:val="201F1E"/>
          <w:sz w:val="24"/>
          <w:szCs w:val="24"/>
          <w:lang w:eastAsia="en-GB"/>
        </w:rPr>
        <w:t>, and some of the English activities are good too.</w:t>
      </w:r>
    </w:p>
    <w:p w14:paraId="5B490FA3" w14:textId="77777777" w:rsidR="00A3316D" w:rsidRDefault="00A3316D" w:rsidP="001E1456">
      <w:pPr>
        <w:shd w:val="clear" w:color="auto" w:fill="FFFFFF"/>
        <w:spacing w:after="0" w:line="240" w:lineRule="auto"/>
        <w:rPr>
          <w:rFonts w:eastAsia="Times New Roman" w:cstheme="minorHAnsi"/>
          <w:color w:val="201F1E"/>
          <w:sz w:val="24"/>
          <w:szCs w:val="24"/>
          <w:lang w:eastAsia="en-GB"/>
        </w:rPr>
      </w:pPr>
    </w:p>
    <w:p w14:paraId="31D3A149" w14:textId="5A6B325C" w:rsidR="00A3316D" w:rsidRDefault="00A3316D" w:rsidP="001E1456">
      <w:pPr>
        <w:shd w:val="clear" w:color="auto" w:fill="FFFFFF"/>
        <w:spacing w:after="0" w:line="240" w:lineRule="auto"/>
        <w:rPr>
          <w:rFonts w:eastAsia="Times New Roman" w:cstheme="minorHAnsi"/>
          <w:color w:val="201F1E"/>
          <w:sz w:val="24"/>
          <w:szCs w:val="24"/>
          <w:lang w:eastAsia="en-GB"/>
        </w:rPr>
      </w:pPr>
      <w:hyperlink r:id="rId10" w:history="1">
        <w:r>
          <w:rPr>
            <w:rStyle w:val="Hyperlink"/>
          </w:rPr>
          <w:t>https://www.bbc.co.uk/bitesize/tags/zjpqqp3/year-1-lessons/1</w:t>
        </w:r>
      </w:hyperlink>
    </w:p>
    <w:p w14:paraId="6FAF05FD" w14:textId="77777777" w:rsidR="00A3316D" w:rsidRDefault="00A3316D" w:rsidP="001E1456">
      <w:pPr>
        <w:shd w:val="clear" w:color="auto" w:fill="FFFFFF"/>
        <w:spacing w:after="0" w:line="240" w:lineRule="auto"/>
        <w:rPr>
          <w:rFonts w:eastAsia="Times New Roman" w:cstheme="minorHAnsi"/>
          <w:color w:val="201F1E"/>
          <w:sz w:val="24"/>
          <w:szCs w:val="24"/>
          <w:lang w:eastAsia="en-GB"/>
        </w:rPr>
      </w:pPr>
    </w:p>
    <w:p w14:paraId="7F2DDD53" w14:textId="1687E65F" w:rsidR="00784745" w:rsidRDefault="00784745" w:rsidP="001E1456">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Where there are sheets to print – if you do not have a printer it is absolutely fine to write up in the books you wer</w:t>
      </w:r>
      <w:r w:rsidR="00FF47C4">
        <w:rPr>
          <w:rFonts w:eastAsia="Times New Roman" w:cstheme="minorHAnsi"/>
          <w:color w:val="201F1E"/>
          <w:sz w:val="24"/>
          <w:szCs w:val="24"/>
          <w:lang w:eastAsia="en-GB"/>
        </w:rPr>
        <w:t>e given or copy out onto paper, please try and be creative with what you have, the most important thing is talking about the learning, reading and recording where you can!</w:t>
      </w:r>
    </w:p>
    <w:p w14:paraId="3701F90B" w14:textId="61BBE6E6" w:rsidR="00FF47C4" w:rsidRDefault="00FF47C4" w:rsidP="001E1456">
      <w:pPr>
        <w:shd w:val="clear" w:color="auto" w:fill="FFFFFF"/>
        <w:spacing w:after="0" w:line="240" w:lineRule="auto"/>
        <w:rPr>
          <w:rFonts w:eastAsia="Times New Roman" w:cstheme="minorHAnsi"/>
          <w:color w:val="201F1E"/>
          <w:sz w:val="24"/>
          <w:szCs w:val="24"/>
          <w:lang w:eastAsia="en-GB"/>
        </w:rPr>
      </w:pPr>
    </w:p>
    <w:p w14:paraId="7A61D1DE" w14:textId="77777777" w:rsidR="008A45FB" w:rsidRDefault="00FF47C4" w:rsidP="001E1456">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Please do let us know of any particular issues though and any suggestions you have that will constructively contribute to accessing this style of learning. </w:t>
      </w:r>
    </w:p>
    <w:p w14:paraId="0095DF79" w14:textId="170D7583" w:rsidR="00FF47C4" w:rsidRPr="001E1456" w:rsidRDefault="00FF47C4" w:rsidP="001E1456">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Thank you for your support.</w:t>
      </w:r>
    </w:p>
    <w:sectPr w:rsidR="00FF47C4" w:rsidRPr="001E1456" w:rsidSect="008F26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107BC"/>
    <w:rsid w:val="00182B9B"/>
    <w:rsid w:val="001E1456"/>
    <w:rsid w:val="001E57D3"/>
    <w:rsid w:val="00267D87"/>
    <w:rsid w:val="0029704F"/>
    <w:rsid w:val="002A2405"/>
    <w:rsid w:val="005F7809"/>
    <w:rsid w:val="006B0284"/>
    <w:rsid w:val="006E67CB"/>
    <w:rsid w:val="00784745"/>
    <w:rsid w:val="007E3658"/>
    <w:rsid w:val="00846223"/>
    <w:rsid w:val="008933A3"/>
    <w:rsid w:val="008A45FB"/>
    <w:rsid w:val="008F267C"/>
    <w:rsid w:val="008F38CF"/>
    <w:rsid w:val="009C1B9F"/>
    <w:rsid w:val="009D44E9"/>
    <w:rsid w:val="00A0314E"/>
    <w:rsid w:val="00A3316D"/>
    <w:rsid w:val="00A71ED2"/>
    <w:rsid w:val="00B34D0D"/>
    <w:rsid w:val="00BD1DBF"/>
    <w:rsid w:val="00BD28F3"/>
    <w:rsid w:val="00BF5E5B"/>
    <w:rsid w:val="00C053C0"/>
    <w:rsid w:val="00C8555B"/>
    <w:rsid w:val="00C9613E"/>
    <w:rsid w:val="00C96B4D"/>
    <w:rsid w:val="00D243AE"/>
    <w:rsid w:val="00D50D0E"/>
    <w:rsid w:val="00F44EE2"/>
    <w:rsid w:val="00FF4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8360"/>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5-7-years/addition-and-subtraction" TargetMode="External"/><Relationship Id="rId3" Type="http://schemas.openxmlformats.org/officeDocument/2006/relationships/webSettings" Target="webSettings.xml"/><Relationship Id="rId7" Type="http://schemas.openxmlformats.org/officeDocument/2006/relationships/hyperlink" Target="https://www.activelearnprimary.co.uk/login?c=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ildnet.com/resources/smartie-the-penguin" TargetMode="External"/><Relationship Id="rId11" Type="http://schemas.openxmlformats.org/officeDocument/2006/relationships/fontTable" Target="fontTable.xml"/><Relationship Id="rId5" Type="http://schemas.openxmlformats.org/officeDocument/2006/relationships/hyperlink" Target="https://www.gonoodle.com/" TargetMode="External"/><Relationship Id="rId10" Type="http://schemas.openxmlformats.org/officeDocument/2006/relationships/hyperlink" Target="https://www.bbc.co.uk/bitesize/tags/zjpqqp3/year-1-lessons/1" TargetMode="External"/><Relationship Id="rId4" Type="http://schemas.openxmlformats.org/officeDocument/2006/relationships/hyperlink" Target="https://www.bbc.co.uk/programmes/b03g6vs6" TargetMode="External"/><Relationship Id="rId9" Type="http://schemas.openxmlformats.org/officeDocument/2006/relationships/hyperlink" Target="https://www.bbc.co.uk/bitesize/topics/zwv39j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846</Words>
  <Characters>4827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Jo Cranmer</cp:lastModifiedBy>
  <cp:revision>7</cp:revision>
  <dcterms:created xsi:type="dcterms:W3CDTF">2020-04-17T07:35:00Z</dcterms:created>
  <dcterms:modified xsi:type="dcterms:W3CDTF">2020-04-17T13:08:00Z</dcterms:modified>
</cp:coreProperties>
</file>