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946"/>
        <w:tblW w:w="10811" w:type="dxa"/>
        <w:tblLayout w:type="fixed"/>
        <w:tblLook w:val="04A0" w:firstRow="1" w:lastRow="0" w:firstColumn="1" w:lastColumn="0" w:noHBand="0" w:noVBand="1"/>
      </w:tblPr>
      <w:tblGrid>
        <w:gridCol w:w="2689"/>
        <w:gridCol w:w="2409"/>
        <w:gridCol w:w="5713"/>
      </w:tblGrid>
      <w:tr w:rsidR="00713837" w14:paraId="2FB1C06D" w14:textId="77777777" w:rsidTr="00F733D6">
        <w:trPr>
          <w:trHeight w:val="4249"/>
        </w:trPr>
        <w:tc>
          <w:tcPr>
            <w:tcW w:w="5098" w:type="dxa"/>
            <w:gridSpan w:val="2"/>
          </w:tcPr>
          <w:p w14:paraId="672A6659" w14:textId="7BAC2E76" w:rsidR="00713837" w:rsidRDefault="00713837" w:rsidP="4B13CE00">
            <w:pPr>
              <w:rPr>
                <w:i/>
                <w:iCs/>
                <w:color w:val="7030A0"/>
              </w:rPr>
            </w:pPr>
            <w:r w:rsidRPr="4B13CE00">
              <w:rPr>
                <w:b/>
                <w:bCs/>
                <w:color w:val="7030A0"/>
              </w:rPr>
              <w:t>PD: MH</w:t>
            </w:r>
            <w:r w:rsidRPr="4B13CE00">
              <w:rPr>
                <w:color w:val="7030A0"/>
              </w:rPr>
              <w:t xml:space="preserve"> </w:t>
            </w:r>
            <w:r w:rsidRPr="4B13CE00">
              <w:rPr>
                <w:i/>
                <w:iCs/>
                <w:color w:val="7030A0"/>
              </w:rPr>
              <w:t>Physical Development: Moving &amp; Handling</w:t>
            </w:r>
          </w:p>
          <w:p w14:paraId="35728C3D" w14:textId="77777777" w:rsidR="00713837" w:rsidRDefault="00713837" w:rsidP="00300F5D">
            <w:r w:rsidRPr="000B4F52">
              <w:rPr>
                <w:b/>
                <w:color w:val="00B050"/>
                <w:highlight w:val="yellow"/>
              </w:rPr>
              <w:t>F1</w:t>
            </w:r>
            <w:r>
              <w:t xml:space="preserve"> &amp; </w:t>
            </w:r>
            <w:r w:rsidRPr="000B4F52">
              <w:rPr>
                <w:b/>
                <w:color w:val="FF0000"/>
                <w:highlight w:val="yellow"/>
              </w:rPr>
              <w:t>F2</w:t>
            </w:r>
            <w:r>
              <w:t>: Fun dance workouts!</w:t>
            </w:r>
          </w:p>
          <w:p w14:paraId="4C0A3F59" w14:textId="77777777" w:rsidR="00713837" w:rsidRPr="000B4F52" w:rsidRDefault="00DA7769" w:rsidP="00300F5D">
            <w:pPr>
              <w:rPr>
                <w:sz w:val="20"/>
                <w:szCs w:val="20"/>
              </w:rPr>
            </w:pPr>
            <w:hyperlink r:id="rId8" w:history="1">
              <w:r w:rsidR="00713837" w:rsidRPr="000B4F52">
                <w:rPr>
                  <w:color w:val="0000FF"/>
                  <w:sz w:val="20"/>
                  <w:szCs w:val="20"/>
                  <w:u w:val="single"/>
                </w:rPr>
                <w:t>https://www.youtube.com/channel/UChIjW4BWKLqpojTrS_tX0mg</w:t>
              </w:r>
            </w:hyperlink>
          </w:p>
          <w:p w14:paraId="0A37501D" w14:textId="77777777" w:rsidR="00713837" w:rsidRDefault="00713837" w:rsidP="00300F5D"/>
          <w:p w14:paraId="4D643AA0" w14:textId="77777777" w:rsidR="00713837" w:rsidRDefault="00713837" w:rsidP="00300F5D">
            <w:r>
              <w:t>Can you create a circuit of physical activities in your garden or lounge?</w:t>
            </w:r>
          </w:p>
          <w:p w14:paraId="3ECF7AB8" w14:textId="77777777" w:rsidR="00713837" w:rsidRDefault="00713837" w:rsidP="00300F5D">
            <w:r>
              <w:t>Time members of the family – who completes 1,2 rounds the fastest?</w:t>
            </w:r>
          </w:p>
          <w:p w14:paraId="3917090C" w14:textId="77777777" w:rsidR="00B9736E" w:rsidRPr="00B9736E" w:rsidRDefault="00B9736E" w:rsidP="00B9736E">
            <w:pPr>
              <w:tabs>
                <w:tab w:val="num" w:pos="720"/>
              </w:tabs>
              <w:rPr>
                <w:i/>
                <w:sz w:val="20"/>
                <w:szCs w:val="20"/>
              </w:rPr>
            </w:pPr>
            <w:r w:rsidRPr="00B9736E">
              <w:rPr>
                <w:i/>
                <w:sz w:val="20"/>
                <w:szCs w:val="20"/>
              </w:rPr>
              <w:t>Ideas:  star jumps on a towel, weights with cans of soup/ beans, press ups, snow angels, balancing on one leg for 5 seconds, running up and down stairs/ one end of garden to other 3 times, pencil rolls across the carpet, jumping across a line/ hoop/ rope.</w:t>
            </w:r>
          </w:p>
          <w:p w14:paraId="2DF2234E" w14:textId="77777777" w:rsidR="00B9736E" w:rsidRPr="00B9736E" w:rsidRDefault="00713837" w:rsidP="00B9736E">
            <w:pPr>
              <w:tabs>
                <w:tab w:val="num" w:pos="720"/>
              </w:tabs>
              <w:rPr>
                <w:rFonts w:ascii="Segoe UI" w:eastAsia="Times New Roman" w:hAnsi="Segoe UI" w:cs="Times New Roman"/>
                <w:i/>
                <w:color w:val="33424B"/>
                <w:sz w:val="20"/>
                <w:szCs w:val="20"/>
                <w:lang w:eastAsia="en-GB"/>
              </w:rPr>
            </w:pPr>
            <w:r w:rsidRPr="00713837">
              <w:rPr>
                <w:rFonts w:ascii="Segoe UI" w:eastAsia="Times New Roman" w:hAnsi="Segoe UI" w:cs="Times New Roman"/>
                <w:i/>
                <w:color w:val="33424B"/>
                <w:sz w:val="20"/>
                <w:szCs w:val="20"/>
                <w:lang w:eastAsia="en-GB"/>
              </w:rPr>
              <w:t>Draw pictu</w:t>
            </w:r>
            <w:r w:rsidR="002B69A3">
              <w:rPr>
                <w:rFonts w:ascii="Segoe UI" w:eastAsia="Times New Roman" w:hAnsi="Segoe UI" w:cs="Times New Roman"/>
                <w:i/>
                <w:color w:val="33424B"/>
                <w:sz w:val="20"/>
                <w:szCs w:val="20"/>
                <w:lang w:eastAsia="en-GB"/>
              </w:rPr>
              <w:t>res of different activities and</w:t>
            </w:r>
            <w:r w:rsidR="00B9736E" w:rsidRPr="00B9736E">
              <w:rPr>
                <w:rFonts w:ascii="Segoe UI" w:eastAsia="Times New Roman" w:hAnsi="Segoe UI" w:cs="Times New Roman"/>
                <w:i/>
                <w:color w:val="33424B"/>
                <w:sz w:val="20"/>
                <w:szCs w:val="20"/>
                <w:lang w:eastAsia="en-GB"/>
              </w:rPr>
              <w:t xml:space="preserve"> a number and </w:t>
            </w:r>
            <w:r w:rsidRPr="00713837">
              <w:rPr>
                <w:rFonts w:ascii="Segoe UI" w:eastAsia="Times New Roman" w:hAnsi="Segoe UI" w:cs="Times New Roman"/>
                <w:i/>
                <w:color w:val="33424B"/>
                <w:sz w:val="20"/>
                <w:szCs w:val="20"/>
                <w:lang w:eastAsia="en-GB"/>
              </w:rPr>
              <w:t>place them around the room</w:t>
            </w:r>
            <w:r w:rsidR="00B9736E" w:rsidRPr="00B9736E">
              <w:rPr>
                <w:rFonts w:ascii="Segoe UI" w:eastAsia="Times New Roman" w:hAnsi="Segoe UI" w:cs="Times New Roman"/>
                <w:i/>
                <w:color w:val="33424B"/>
                <w:sz w:val="20"/>
                <w:szCs w:val="20"/>
                <w:lang w:eastAsia="en-GB"/>
              </w:rPr>
              <w:t>/ garden</w:t>
            </w:r>
            <w:r w:rsidRPr="00713837">
              <w:rPr>
                <w:rFonts w:ascii="Segoe UI" w:eastAsia="Times New Roman" w:hAnsi="Segoe UI" w:cs="Times New Roman"/>
                <w:i/>
                <w:color w:val="33424B"/>
                <w:sz w:val="20"/>
                <w:szCs w:val="20"/>
                <w:lang w:eastAsia="en-GB"/>
              </w:rPr>
              <w:t xml:space="preserve"> – or a</w:t>
            </w:r>
            <w:r w:rsidR="00B9736E" w:rsidRPr="00B9736E">
              <w:rPr>
                <w:rFonts w:ascii="Segoe UI" w:eastAsia="Times New Roman" w:hAnsi="Segoe UI" w:cs="Times New Roman"/>
                <w:i/>
                <w:color w:val="33424B"/>
                <w:sz w:val="20"/>
                <w:szCs w:val="20"/>
                <w:lang w:eastAsia="en-GB"/>
              </w:rPr>
              <w:t>ll over the house. The children</w:t>
            </w:r>
            <w:r w:rsidRPr="00B9736E">
              <w:rPr>
                <w:rFonts w:ascii="Segoe UI" w:eastAsia="Times New Roman" w:hAnsi="Segoe UI" w:cs="Times New Roman"/>
                <w:i/>
                <w:color w:val="33424B"/>
                <w:sz w:val="20"/>
                <w:szCs w:val="20"/>
                <w:lang w:eastAsia="en-GB"/>
              </w:rPr>
              <w:t xml:space="preserve"> visit each picture and </w:t>
            </w:r>
            <w:r w:rsidRPr="00713837">
              <w:rPr>
                <w:rFonts w:ascii="Segoe UI" w:eastAsia="Times New Roman" w:hAnsi="Segoe UI" w:cs="Times New Roman"/>
                <w:i/>
                <w:color w:val="33424B"/>
                <w:sz w:val="20"/>
                <w:szCs w:val="20"/>
                <w:lang w:eastAsia="en-GB"/>
              </w:rPr>
              <w:t>do the activity – e.g. hop on one leg 10 times, do 10 star jumps, 10 squats, 2 roly-polies etc. See how many circuits they can manage.</w:t>
            </w:r>
          </w:p>
          <w:p w14:paraId="58B9594A" w14:textId="77777777" w:rsidR="00713837" w:rsidRPr="00713837" w:rsidRDefault="00713837" w:rsidP="00B9736E">
            <w:pPr>
              <w:tabs>
                <w:tab w:val="num" w:pos="720"/>
              </w:tabs>
              <w:rPr>
                <w:rFonts w:ascii="Segoe UI" w:eastAsia="Times New Roman" w:hAnsi="Segoe UI" w:cs="Times New Roman"/>
                <w:i/>
                <w:color w:val="33424B"/>
                <w:sz w:val="20"/>
                <w:szCs w:val="20"/>
                <w:lang w:eastAsia="en-GB"/>
              </w:rPr>
            </w:pPr>
            <w:r w:rsidRPr="00B9736E">
              <w:rPr>
                <w:rFonts w:ascii="Segoe UI" w:eastAsia="Times New Roman" w:hAnsi="Segoe UI" w:cs="Times New Roman"/>
                <w:i/>
                <w:color w:val="33424B"/>
                <w:sz w:val="20"/>
                <w:szCs w:val="20"/>
                <w:lang w:eastAsia="en-GB"/>
              </w:rPr>
              <w:t xml:space="preserve">The floor is lava. </w:t>
            </w:r>
            <w:r w:rsidRPr="00713837">
              <w:rPr>
                <w:rFonts w:ascii="Segoe UI" w:eastAsia="Times New Roman" w:hAnsi="Segoe UI" w:cs="Times New Roman"/>
                <w:i/>
                <w:color w:val="33424B"/>
                <w:sz w:val="20"/>
                <w:szCs w:val="20"/>
                <w:lang w:eastAsia="en-GB"/>
              </w:rPr>
              <w:t xml:space="preserve"> Put cushions and tea towels on the floor to help you make your way around the room without touching the floor.</w:t>
            </w:r>
          </w:p>
          <w:p w14:paraId="011E3BAB" w14:textId="77777777" w:rsidR="00713837" w:rsidRDefault="00B9736E" w:rsidP="00B9736E">
            <w:pPr>
              <w:numPr>
                <w:ilvl w:val="0"/>
                <w:numId w:val="4"/>
              </w:numPr>
              <w:spacing w:before="100" w:beforeAutospacing="1" w:after="100" w:afterAutospacing="1"/>
              <w:ind w:left="0"/>
              <w:rPr>
                <w:rFonts w:ascii="Segoe UI" w:eastAsia="Times New Roman" w:hAnsi="Segoe UI" w:cs="Times New Roman"/>
                <w:color w:val="33424B"/>
                <w:sz w:val="20"/>
                <w:szCs w:val="20"/>
                <w:lang w:eastAsia="en-GB"/>
              </w:rPr>
            </w:pPr>
            <w:r>
              <w:rPr>
                <w:rFonts w:ascii="Segoe UI" w:eastAsia="Times New Roman" w:hAnsi="Segoe UI" w:cs="Times New Roman"/>
                <w:color w:val="33424B"/>
                <w:sz w:val="20"/>
                <w:szCs w:val="20"/>
                <w:lang w:eastAsia="en-GB"/>
              </w:rPr>
              <w:t>Email your teacher the photos please!!</w:t>
            </w:r>
          </w:p>
          <w:p w14:paraId="04CDFEC3" w14:textId="77777777" w:rsidR="00DD2653" w:rsidRPr="00DD2653" w:rsidRDefault="00DD2653" w:rsidP="00DD2653">
            <w:pPr>
              <w:spacing w:before="100" w:beforeAutospacing="1" w:after="100" w:afterAutospacing="1"/>
              <w:rPr>
                <w:rFonts w:ascii="Segoe UI" w:eastAsia="Times New Roman" w:hAnsi="Segoe UI" w:cs="Times New Roman"/>
                <w:sz w:val="20"/>
                <w:szCs w:val="20"/>
                <w:lang w:eastAsia="en-GB"/>
              </w:rPr>
            </w:pPr>
            <w:r w:rsidRPr="000B4F52">
              <w:rPr>
                <w:b/>
                <w:color w:val="00B050"/>
                <w:highlight w:val="yellow"/>
              </w:rPr>
              <w:t>F1</w:t>
            </w:r>
            <w:r>
              <w:rPr>
                <w:b/>
                <w:color w:val="00B050"/>
              </w:rPr>
              <w:t xml:space="preserve"> </w:t>
            </w:r>
            <w:r w:rsidR="00F57621">
              <w:t>Use your fine motor skills to create a paper plate face (see website for more information)</w:t>
            </w:r>
          </w:p>
        </w:tc>
        <w:tc>
          <w:tcPr>
            <w:tcW w:w="5713" w:type="dxa"/>
          </w:tcPr>
          <w:p w14:paraId="68B0714B" w14:textId="77777777" w:rsidR="00713837" w:rsidRDefault="00713837" w:rsidP="00300F5D">
            <w:pPr>
              <w:rPr>
                <w:b/>
                <w:color w:val="00B050"/>
              </w:rPr>
            </w:pPr>
            <w:proofErr w:type="gramStart"/>
            <w:r>
              <w:rPr>
                <w:b/>
                <w:color w:val="00B050"/>
              </w:rPr>
              <w:t>L:R</w:t>
            </w:r>
            <w:proofErr w:type="gramEnd"/>
            <w:r>
              <w:rPr>
                <w:b/>
                <w:color w:val="00B050"/>
              </w:rPr>
              <w:t xml:space="preserve">/W  </w:t>
            </w:r>
            <w:r w:rsidRPr="000930EB">
              <w:rPr>
                <w:i/>
                <w:color w:val="00B050"/>
              </w:rPr>
              <w:t>Literacy: Reading /Writing</w:t>
            </w:r>
          </w:p>
          <w:p w14:paraId="4BCEB121" w14:textId="4BD4A994" w:rsidR="003D7E30" w:rsidRPr="00DD2653" w:rsidRDefault="00713837" w:rsidP="00300F5D">
            <w:pPr>
              <w:rPr>
                <w:sz w:val="20"/>
                <w:szCs w:val="20"/>
              </w:rPr>
            </w:pPr>
            <w:r w:rsidRPr="4B13CE00">
              <w:rPr>
                <w:b/>
                <w:bCs/>
                <w:color w:val="00B050"/>
                <w:highlight w:val="yellow"/>
              </w:rPr>
              <w:t>F1</w:t>
            </w:r>
            <w:r w:rsidR="005A3EB8" w:rsidRPr="4B13CE00">
              <w:rPr>
                <w:b/>
                <w:bCs/>
                <w:color w:val="00B050"/>
              </w:rPr>
              <w:t xml:space="preserve"> </w:t>
            </w:r>
            <w:r w:rsidR="005A3EB8">
              <w:t xml:space="preserve">Phonics - oral blending </w:t>
            </w:r>
            <w:r w:rsidR="2B727CDA">
              <w:t>&amp;</w:t>
            </w:r>
            <w:r w:rsidR="005A3EB8">
              <w:t xml:space="preserve"> segmenting. Oral blending </w:t>
            </w:r>
            <w:proofErr w:type="gramStart"/>
            <w:r w:rsidR="5677A534">
              <w:t xml:space="preserve">= </w:t>
            </w:r>
            <w:r w:rsidR="005A3EB8">
              <w:t xml:space="preserve"> listen</w:t>
            </w:r>
            <w:proofErr w:type="gramEnd"/>
            <w:r w:rsidR="005A3EB8">
              <w:t xml:space="preserve"> to the individual sounds in a word and blend them together. Oral segmenting </w:t>
            </w:r>
            <w:r w:rsidR="7BE4FCE9">
              <w:t>=</w:t>
            </w:r>
            <w:r w:rsidR="005A3EB8">
              <w:t xml:space="preserve"> chop up</w:t>
            </w:r>
            <w:r w:rsidR="4A8BEE1C">
              <w:t>/ break down</w:t>
            </w:r>
            <w:r w:rsidR="005A3EB8">
              <w:t xml:space="preserve"> the individual sounds in a word. Each day practise oral blending</w:t>
            </w:r>
            <w:r w:rsidR="51D3D2DE">
              <w:t xml:space="preserve"> /</w:t>
            </w:r>
            <w:r w:rsidR="005A3EB8">
              <w:t>segmenting with different games (see website for activity</w:t>
            </w:r>
            <w:r w:rsidR="514350B6">
              <w:t xml:space="preserve"> </w:t>
            </w:r>
            <w:r w:rsidR="005A3EB8">
              <w:t>ideas).</w:t>
            </w:r>
            <w:r w:rsidR="48624B45">
              <w:t xml:space="preserve">  </w:t>
            </w:r>
            <w:hyperlink r:id="rId9">
              <w:r w:rsidR="003D7E30" w:rsidRPr="4B13CE00">
                <w:rPr>
                  <w:color w:val="0000FF"/>
                  <w:sz w:val="20"/>
                  <w:szCs w:val="20"/>
                  <w:u w:val="single"/>
                </w:rPr>
                <w:t>https://www.youtube.com/watch?v=141Rj_-uHX4</w:t>
              </w:r>
            </w:hyperlink>
            <w:r w:rsidR="003D7E30" w:rsidRPr="4B13CE00">
              <w:rPr>
                <w:sz w:val="20"/>
                <w:szCs w:val="20"/>
              </w:rPr>
              <w:t xml:space="preserve"> </w:t>
            </w:r>
          </w:p>
          <w:p w14:paraId="765FABE0" w14:textId="134CA685" w:rsidR="003D7E30" w:rsidRPr="00FB6A33" w:rsidRDefault="003D7E30" w:rsidP="4B13CE00">
            <w:pPr>
              <w:rPr>
                <w:b/>
                <w:bCs/>
                <w:color w:val="00B050"/>
              </w:rPr>
            </w:pPr>
            <w:r>
              <w:t>(oral blending demo)</w:t>
            </w:r>
            <w:r w:rsidR="00D792A1">
              <w:t xml:space="preserve"> </w:t>
            </w:r>
            <w:hyperlink r:id="rId10">
              <w:r w:rsidRPr="4B13CE00">
                <w:rPr>
                  <w:color w:val="0000FF"/>
                  <w:sz w:val="20"/>
                  <w:szCs w:val="20"/>
                  <w:u w:val="single"/>
                </w:rPr>
                <w:t>https://www.youtube.com/watch?v=vNtBfQm3Fuc</w:t>
              </w:r>
            </w:hyperlink>
            <w:r w:rsidR="0FFEBA54">
              <w:t xml:space="preserve">  </w:t>
            </w:r>
            <w:r>
              <w:t>(oral segmenting demo)</w:t>
            </w:r>
          </w:p>
          <w:p w14:paraId="58666114" w14:textId="029B0392" w:rsidR="7F1E47BC" w:rsidRDefault="7F1E47BC" w:rsidP="4B13CE00">
            <w:pPr>
              <w:spacing w:line="259" w:lineRule="auto"/>
            </w:pPr>
            <w:r>
              <w:t>Read /</w:t>
            </w:r>
            <w:r w:rsidR="73C6DF61">
              <w:t xml:space="preserve"> </w:t>
            </w:r>
            <w:r>
              <w:t xml:space="preserve">listen to our focus story </w:t>
            </w:r>
            <w:r w:rsidR="501FCED4">
              <w:t>‘</w:t>
            </w:r>
            <w:r>
              <w:t xml:space="preserve">Goldilocks </w:t>
            </w:r>
            <w:r w:rsidR="3D3FB11A">
              <w:t>and t</w:t>
            </w:r>
            <w:r>
              <w:t xml:space="preserve">he </w:t>
            </w:r>
            <w:r w:rsidR="0DE226DC">
              <w:t>Three</w:t>
            </w:r>
            <w:r>
              <w:t xml:space="preserve"> Bears</w:t>
            </w:r>
            <w:r w:rsidR="2E1F3691">
              <w:t>’</w:t>
            </w:r>
          </w:p>
          <w:p w14:paraId="7E33EDB5" w14:textId="58D7EC08" w:rsidR="1936DA01" w:rsidRDefault="1936DA01" w:rsidP="4B13CE00">
            <w:pPr>
              <w:spacing w:line="259" w:lineRule="auto"/>
            </w:pPr>
            <w:r>
              <w:t xml:space="preserve"> </w:t>
            </w:r>
            <w:hyperlink r:id="rId11">
              <w:r w:rsidRPr="4B13CE00">
                <w:rPr>
                  <w:rStyle w:val="Hyperlink"/>
                  <w:rFonts w:ascii="Calibri" w:eastAsia="Calibri" w:hAnsi="Calibri" w:cs="Calibri"/>
                </w:rPr>
                <w:t>https://www.youtube.com/watch?v=0oUP2PFeOi8</w:t>
              </w:r>
            </w:hyperlink>
          </w:p>
          <w:p w14:paraId="53AE4249" w14:textId="77777777" w:rsidR="00713837" w:rsidRDefault="00713837" w:rsidP="00300F5D">
            <w:r w:rsidRPr="00FB6A33">
              <w:rPr>
                <w:b/>
                <w:color w:val="FF0000"/>
                <w:highlight w:val="yellow"/>
              </w:rPr>
              <w:t>F2</w:t>
            </w:r>
            <w:r w:rsidRPr="00FB6A33">
              <w:rPr>
                <w:highlight w:val="yellow"/>
              </w:rPr>
              <w:t>:</w:t>
            </w:r>
            <w:r>
              <w:t xml:space="preserve"> Phonics this week is focusing on the digraphs </w:t>
            </w:r>
            <w:r w:rsidRPr="00FB6A33">
              <w:rPr>
                <w:highlight w:val="green"/>
              </w:rPr>
              <w:t>‘</w:t>
            </w:r>
            <w:proofErr w:type="spellStart"/>
            <w:r w:rsidRPr="00FB6A33">
              <w:rPr>
                <w:highlight w:val="green"/>
              </w:rPr>
              <w:t>er</w:t>
            </w:r>
            <w:proofErr w:type="spellEnd"/>
            <w:r>
              <w:t xml:space="preserve"> and ‘</w:t>
            </w:r>
            <w:proofErr w:type="spellStart"/>
            <w:r w:rsidRPr="00FB6A33">
              <w:rPr>
                <w:highlight w:val="green"/>
              </w:rPr>
              <w:t>ur</w:t>
            </w:r>
            <w:proofErr w:type="spellEnd"/>
            <w:r w:rsidRPr="00FB6A33">
              <w:rPr>
                <w:highlight w:val="green"/>
              </w:rPr>
              <w:t>’</w:t>
            </w:r>
            <w:r>
              <w:t>. These are really tricky to differentiate in words as they obviously make the same sound – children just have to begin to remember which to use where, but ‘</w:t>
            </w:r>
            <w:proofErr w:type="spellStart"/>
            <w:r>
              <w:t>er</w:t>
            </w:r>
            <w:proofErr w:type="spellEnd"/>
            <w:r>
              <w:t xml:space="preserve">’ is more often found at the end of words (over, her, player, singer </w:t>
            </w:r>
            <w:proofErr w:type="spellStart"/>
            <w:r>
              <w:t>etc</w:t>
            </w:r>
            <w:proofErr w:type="spellEnd"/>
            <w:r>
              <w:t>) whereas ‘</w:t>
            </w:r>
            <w:proofErr w:type="spellStart"/>
            <w:r>
              <w:t>ur</w:t>
            </w:r>
            <w:proofErr w:type="spellEnd"/>
            <w:r>
              <w:t xml:space="preserve">’ is more common in the middle of words (turn, surf, hurt, curl </w:t>
            </w:r>
            <w:proofErr w:type="spellStart"/>
            <w:r>
              <w:t>etc</w:t>
            </w:r>
            <w:proofErr w:type="spellEnd"/>
            <w:r>
              <w:t xml:space="preserve">). </w:t>
            </w:r>
            <w:hyperlink r:id="rId12" w:history="1">
              <w:r w:rsidRPr="000B4F52">
                <w:rPr>
                  <w:color w:val="0000FF"/>
                  <w:sz w:val="20"/>
                  <w:szCs w:val="20"/>
                  <w:u w:val="single"/>
                </w:rPr>
                <w:t>https://www.youtube.com/watch?v=9354FVIi0nM</w:t>
              </w:r>
            </w:hyperlink>
            <w:r>
              <w:t xml:space="preserve">    (</w:t>
            </w:r>
            <w:proofErr w:type="spellStart"/>
            <w:r w:rsidRPr="00FB6A33">
              <w:rPr>
                <w:highlight w:val="green"/>
              </w:rPr>
              <w:t>ur</w:t>
            </w:r>
            <w:proofErr w:type="spellEnd"/>
            <w:r>
              <w:t>)</w:t>
            </w:r>
          </w:p>
          <w:p w14:paraId="0CA58DB4" w14:textId="77777777" w:rsidR="00713837" w:rsidRDefault="00DA7769" w:rsidP="00300F5D">
            <w:hyperlink r:id="rId13" w:history="1">
              <w:r w:rsidR="00713837" w:rsidRPr="000B4F52">
                <w:rPr>
                  <w:color w:val="0000FF"/>
                  <w:sz w:val="20"/>
                  <w:szCs w:val="20"/>
                  <w:u w:val="single"/>
                </w:rPr>
                <w:t>https://www.youtube.com/watch?v=Taa3ANEyN_Y</w:t>
              </w:r>
            </w:hyperlink>
            <w:r w:rsidR="00713837">
              <w:t xml:space="preserve">     (</w:t>
            </w:r>
            <w:proofErr w:type="spellStart"/>
            <w:r w:rsidR="00713837" w:rsidRPr="00FB6A33">
              <w:rPr>
                <w:highlight w:val="green"/>
              </w:rPr>
              <w:t>er</w:t>
            </w:r>
            <w:proofErr w:type="spellEnd"/>
            <w:r w:rsidR="00713837">
              <w:t>)</w:t>
            </w:r>
          </w:p>
          <w:p w14:paraId="4099F91A" w14:textId="77777777" w:rsidR="00713837" w:rsidRDefault="00713837" w:rsidP="00300F5D">
            <w:r>
              <w:t>Try segmenting and blending these and other words orally and then writing them.</w:t>
            </w:r>
          </w:p>
          <w:p w14:paraId="59A9EBAD" w14:textId="558E28CB" w:rsidR="00713837" w:rsidRPr="000B4F52" w:rsidRDefault="00713837" w:rsidP="00300F5D">
            <w:pPr>
              <w:rPr>
                <w:sz w:val="20"/>
                <w:szCs w:val="20"/>
              </w:rPr>
            </w:pPr>
            <w:r>
              <w:t xml:space="preserve">On the </w:t>
            </w:r>
            <w:proofErr w:type="spellStart"/>
            <w:r>
              <w:t>Twinkl</w:t>
            </w:r>
            <w:proofErr w:type="spellEnd"/>
            <w:r>
              <w:t xml:space="preserve"> website have a go at reading the phoneme spotter stories together (links below) Can they shout out when they spot the</w:t>
            </w:r>
            <w:r w:rsidR="294DF3B1">
              <w:t xml:space="preserve"> </w:t>
            </w:r>
            <w:r>
              <w:t>sounds</w:t>
            </w:r>
            <w:r w:rsidR="250BEE53">
              <w:t xml:space="preserve"> i</w:t>
            </w:r>
            <w:r w:rsidR="7122DA3B">
              <w:t xml:space="preserve">n </w:t>
            </w:r>
            <w:r>
              <w:t>words</w:t>
            </w:r>
            <w:r w:rsidR="307835B2">
              <w:t xml:space="preserve"> </w:t>
            </w:r>
            <w:hyperlink r:id="rId14">
              <w:r w:rsidRPr="4B13CE00">
                <w:rPr>
                  <w:color w:val="0000FF"/>
                  <w:sz w:val="20"/>
                  <w:szCs w:val="20"/>
                  <w:u w:val="single"/>
                </w:rPr>
                <w:t>https://www.twinkl.co.uk/resource/t-m-27702-er-phoneme-spotter-story</w:t>
              </w:r>
            </w:hyperlink>
          </w:p>
          <w:p w14:paraId="36C54D02" w14:textId="09702066" w:rsidR="00713837" w:rsidRPr="00F733D6" w:rsidRDefault="00DA7769" w:rsidP="4B13CE00">
            <w:pPr>
              <w:rPr>
                <w:sz w:val="20"/>
                <w:szCs w:val="20"/>
              </w:rPr>
            </w:pPr>
            <w:hyperlink r:id="rId15">
              <w:r w:rsidR="00713837" w:rsidRPr="4B13CE00">
                <w:rPr>
                  <w:color w:val="0000FF"/>
                  <w:sz w:val="20"/>
                  <w:szCs w:val="20"/>
                  <w:u w:val="single"/>
                </w:rPr>
                <w:t>https://www.twinkl.co.uk/resource/t-l-526523-ur-phoneme-spotter-story</w:t>
              </w:r>
            </w:hyperlink>
            <w:r w:rsidR="6014BF79">
              <w:t xml:space="preserve"> </w:t>
            </w:r>
            <w:r w:rsidR="00713837">
              <w:t>Try writing some sentences using ‘</w:t>
            </w:r>
            <w:proofErr w:type="spellStart"/>
            <w:r w:rsidR="00713837">
              <w:t>er</w:t>
            </w:r>
            <w:proofErr w:type="spellEnd"/>
            <w:r w:rsidR="00713837">
              <w:t xml:space="preserve">’ </w:t>
            </w:r>
            <w:r w:rsidR="7FF1D442">
              <w:t>/</w:t>
            </w:r>
            <w:r w:rsidR="00713837">
              <w:t>‘</w:t>
            </w:r>
            <w:proofErr w:type="spellStart"/>
            <w:r w:rsidR="00713837">
              <w:t>ur</w:t>
            </w:r>
            <w:proofErr w:type="spellEnd"/>
            <w:r w:rsidR="00713837">
              <w:t>’ words tricky words!</w:t>
            </w:r>
          </w:p>
        </w:tc>
      </w:tr>
      <w:tr w:rsidR="00300F5D" w14:paraId="1918913D" w14:textId="77777777" w:rsidTr="00F733D6">
        <w:trPr>
          <w:trHeight w:val="4823"/>
        </w:trPr>
        <w:tc>
          <w:tcPr>
            <w:tcW w:w="2689" w:type="dxa"/>
          </w:tcPr>
          <w:p w14:paraId="0100FA29" w14:textId="0CDDC4CF" w:rsidR="002E5690" w:rsidRPr="00FB6A33" w:rsidRDefault="002E5690" w:rsidP="002E5690">
            <w:pPr>
              <w:rPr>
                <w:b/>
                <w:color w:val="00CC99"/>
              </w:rPr>
            </w:pPr>
            <w:r w:rsidRPr="00FB6A33">
              <w:rPr>
                <w:b/>
                <w:color w:val="00CC99"/>
              </w:rPr>
              <w:t>M: N/SSM</w:t>
            </w:r>
            <w:r w:rsidR="00FB6A33">
              <w:rPr>
                <w:b/>
                <w:color w:val="00CC99"/>
              </w:rPr>
              <w:t xml:space="preserve"> </w:t>
            </w:r>
            <w:r w:rsidR="00FB6A33" w:rsidRPr="00FB6A33">
              <w:rPr>
                <w:i/>
                <w:color w:val="00CC99"/>
              </w:rPr>
              <w:t xml:space="preserve">Maths Number/ </w:t>
            </w:r>
            <w:proofErr w:type="spellStart"/>
            <w:proofErr w:type="gramStart"/>
            <w:r w:rsidR="00FB6A33" w:rsidRPr="00FB6A33">
              <w:rPr>
                <w:i/>
                <w:color w:val="00CC99"/>
              </w:rPr>
              <w:t>Shape,Space</w:t>
            </w:r>
            <w:proofErr w:type="spellEnd"/>
            <w:proofErr w:type="gramEnd"/>
            <w:r w:rsidR="00FB6A33" w:rsidRPr="00FB6A33">
              <w:rPr>
                <w:i/>
                <w:color w:val="00CC99"/>
              </w:rPr>
              <w:t xml:space="preserve"> &amp; Measure</w:t>
            </w:r>
          </w:p>
          <w:p w14:paraId="5DAB6C7B" w14:textId="77777777" w:rsidR="000B4F52" w:rsidRDefault="000B4F52" w:rsidP="00300F5D"/>
          <w:p w14:paraId="0B974564" w14:textId="77777777" w:rsidR="002E5690" w:rsidRDefault="000B4F52" w:rsidP="00300F5D">
            <w:r w:rsidRPr="000B4F52">
              <w:rPr>
                <w:b/>
                <w:color w:val="00B050"/>
                <w:highlight w:val="yellow"/>
              </w:rPr>
              <w:t>F1</w:t>
            </w:r>
            <w:r>
              <w:t xml:space="preserve"> &amp; </w:t>
            </w:r>
            <w:r w:rsidRPr="000B4F52">
              <w:rPr>
                <w:b/>
                <w:color w:val="FF0000"/>
                <w:highlight w:val="yellow"/>
              </w:rPr>
              <w:t>F2</w:t>
            </w:r>
            <w:r>
              <w:t xml:space="preserve"> </w:t>
            </w:r>
            <w:r w:rsidR="002E5690">
              <w:t>Easter themed Maths ide</w:t>
            </w:r>
            <w:r w:rsidR="006D159B">
              <w:t>a</w:t>
            </w:r>
            <w:r w:rsidR="002E5690">
              <w:t>s!</w:t>
            </w:r>
          </w:p>
          <w:p w14:paraId="0C524ABC" w14:textId="77777777" w:rsidR="006D159B" w:rsidRPr="00DD2653" w:rsidRDefault="00DA7769" w:rsidP="00300F5D">
            <w:pPr>
              <w:rPr>
                <w:color w:val="0000FF"/>
                <w:sz w:val="20"/>
                <w:szCs w:val="20"/>
                <w:u w:val="single"/>
              </w:rPr>
            </w:pPr>
            <w:hyperlink r:id="rId16" w:history="1">
              <w:r w:rsidR="002E5690" w:rsidRPr="00DD2653">
                <w:rPr>
                  <w:color w:val="0000FF"/>
                  <w:sz w:val="20"/>
                  <w:szCs w:val="20"/>
                  <w:u w:val="single"/>
                </w:rPr>
                <w:t>https://whiterosemaths.com/homelearning/early-years/</w:t>
              </w:r>
            </w:hyperlink>
          </w:p>
          <w:p w14:paraId="2175FE4F" w14:textId="77777777" w:rsidR="001868B9" w:rsidRPr="00DD2653" w:rsidRDefault="003D7E30" w:rsidP="00300F5D">
            <w:pPr>
              <w:rPr>
                <w:u w:val="single"/>
              </w:rPr>
            </w:pPr>
            <w:r w:rsidRPr="000B4F52">
              <w:rPr>
                <w:b/>
                <w:color w:val="00B050"/>
                <w:highlight w:val="yellow"/>
              </w:rPr>
              <w:t>F1</w:t>
            </w:r>
            <w:r w:rsidR="00DD2653">
              <w:rPr>
                <w:b/>
                <w:color w:val="00B050"/>
              </w:rPr>
              <w:t xml:space="preserve"> </w:t>
            </w:r>
            <w:r w:rsidR="00F57621">
              <w:t>We are practising our counting skills this week!</w:t>
            </w:r>
            <w:r w:rsidR="00DD2653">
              <w:t xml:space="preserve"> Can you count how many jumps or hops that someone does?  When you have made your instrument, get someone in your family to play it and you must count how many sounds it mak</w:t>
            </w:r>
            <w:r w:rsidR="00F57621">
              <w:t>es. (see website for other challenges</w:t>
            </w:r>
            <w:r w:rsidR="00DD2653">
              <w:t>)</w:t>
            </w:r>
          </w:p>
          <w:p w14:paraId="02EB378F" w14:textId="2E064BF0" w:rsidR="00147161" w:rsidRPr="00F733D6" w:rsidRDefault="000B4F52" w:rsidP="00F733D6">
            <w:r w:rsidRPr="000B4F52">
              <w:rPr>
                <w:b/>
                <w:color w:val="FF0000"/>
                <w:highlight w:val="yellow"/>
              </w:rPr>
              <w:t>F2</w:t>
            </w:r>
            <w:r w:rsidRPr="000B4F52">
              <w:t xml:space="preserve">  </w:t>
            </w:r>
            <w:r>
              <w:t xml:space="preserve">Dinosaur maths challenges ,  + and -  </w:t>
            </w:r>
            <w:r w:rsidRPr="000B4F52">
              <w:t xml:space="preserve"> </w:t>
            </w:r>
            <w:r>
              <w:t xml:space="preserve">word problems (see </w:t>
            </w:r>
            <w:r w:rsidRPr="000B4F52">
              <w:t>website</w:t>
            </w:r>
            <w:r>
              <w:t>)</w:t>
            </w:r>
          </w:p>
        </w:tc>
        <w:tc>
          <w:tcPr>
            <w:tcW w:w="2409" w:type="dxa"/>
          </w:tcPr>
          <w:p w14:paraId="64495B83" w14:textId="74A8DAC6" w:rsidR="002E5690" w:rsidRDefault="002E5690" w:rsidP="002E5690">
            <w:pPr>
              <w:rPr>
                <w:i/>
                <w:color w:val="FF33CC"/>
              </w:rPr>
            </w:pPr>
            <w:proofErr w:type="gramStart"/>
            <w:r w:rsidRPr="00BC40D5">
              <w:rPr>
                <w:color w:val="FF33CC"/>
              </w:rPr>
              <w:t>EAD:EMM</w:t>
            </w:r>
            <w:proofErr w:type="gramEnd"/>
            <w:r w:rsidRPr="00BC40D5">
              <w:rPr>
                <w:b/>
              </w:rPr>
              <w:t xml:space="preserve"> </w:t>
            </w:r>
            <w:r w:rsidRPr="00090255">
              <w:rPr>
                <w:i/>
                <w:color w:val="FF33CC"/>
              </w:rPr>
              <w:t>Expressive Arts and Design: Exploring and using media and materials</w:t>
            </w:r>
          </w:p>
          <w:p w14:paraId="4D0899C1" w14:textId="77777777" w:rsidR="007502DF" w:rsidRDefault="00FB6A33" w:rsidP="00300F5D">
            <w:r w:rsidRPr="00DD2653">
              <w:rPr>
                <w:b/>
                <w:color w:val="00B050"/>
                <w:highlight w:val="yellow"/>
              </w:rPr>
              <w:t>F1</w:t>
            </w:r>
            <w:r>
              <w:t xml:space="preserve"> &amp; </w:t>
            </w:r>
            <w:r w:rsidRPr="00DD2653">
              <w:rPr>
                <w:b/>
                <w:color w:val="FF0000"/>
                <w:highlight w:val="yellow"/>
              </w:rPr>
              <w:t>F2</w:t>
            </w:r>
            <w:r>
              <w:t xml:space="preserve"> </w:t>
            </w:r>
            <w:r w:rsidR="00E4763E">
              <w:t>Make a George flag or design a shield for Saint George</w:t>
            </w:r>
            <w:r w:rsidR="00147161">
              <w:t>.</w:t>
            </w:r>
          </w:p>
          <w:p w14:paraId="452E5813" w14:textId="77777777" w:rsidR="007502DF" w:rsidRDefault="007502DF" w:rsidP="007502DF">
            <w:r>
              <w:t xml:space="preserve">Keep going with the </w:t>
            </w:r>
            <w:proofErr w:type="spellStart"/>
            <w:r>
              <w:t>Charanga</w:t>
            </w:r>
            <w:proofErr w:type="spellEnd"/>
            <w:r>
              <w:t xml:space="preserve"> online music sessions! (see school website)</w:t>
            </w:r>
          </w:p>
          <w:p w14:paraId="23575F59" w14:textId="77777777" w:rsidR="007502DF" w:rsidRDefault="007502DF" w:rsidP="007502DF">
            <w:pPr>
              <w:rPr>
                <w:rFonts w:cstheme="minorHAnsi"/>
              </w:rPr>
            </w:pPr>
            <w:r w:rsidRPr="000E1E45">
              <w:rPr>
                <w:rFonts w:cstheme="minorHAnsi"/>
              </w:rPr>
              <w:t xml:space="preserve">Using resources in your home can you make a musical instrument? </w:t>
            </w:r>
            <w:r>
              <w:rPr>
                <w:rFonts w:cstheme="minorHAnsi"/>
              </w:rPr>
              <w:t>(see pic ideas next page!)</w:t>
            </w:r>
          </w:p>
          <w:p w14:paraId="382127EA" w14:textId="77777777" w:rsidR="007502DF" w:rsidRDefault="007502DF" w:rsidP="007502DF">
            <w:pPr>
              <w:rPr>
                <w:rFonts w:cstheme="minorHAnsi"/>
              </w:rPr>
            </w:pPr>
            <w:r w:rsidRPr="000E1E45">
              <w:rPr>
                <w:rFonts w:cstheme="minorHAnsi"/>
              </w:rPr>
              <w:t xml:space="preserve">Can they play along to this music </w:t>
            </w:r>
            <w:r>
              <w:rPr>
                <w:rFonts w:cstheme="minorHAnsi"/>
              </w:rPr>
              <w:t>keeping in time with the pulse and copying rhythms</w:t>
            </w:r>
          </w:p>
          <w:p w14:paraId="6A05A809" w14:textId="3939FDC5" w:rsidR="00300F5D" w:rsidRPr="00F733D6" w:rsidRDefault="00DA7769" w:rsidP="007502DF">
            <w:pPr>
              <w:rPr>
                <w:rFonts w:cstheme="minorHAnsi"/>
                <w:sz w:val="20"/>
                <w:szCs w:val="20"/>
              </w:rPr>
            </w:pPr>
            <w:hyperlink r:id="rId17" w:history="1">
              <w:r w:rsidR="007502DF" w:rsidRPr="000B4F52">
                <w:rPr>
                  <w:rStyle w:val="Hyperlink"/>
                  <w:rFonts w:cstheme="minorHAnsi"/>
                  <w:sz w:val="20"/>
                  <w:szCs w:val="20"/>
                </w:rPr>
                <w:t>https://www.youtube.com/watch?v=YaBe5dxomLM</w:t>
              </w:r>
            </w:hyperlink>
            <w:bookmarkStart w:id="0" w:name="_GoBack"/>
            <w:bookmarkEnd w:id="0"/>
          </w:p>
        </w:tc>
        <w:tc>
          <w:tcPr>
            <w:tcW w:w="5713" w:type="dxa"/>
          </w:tcPr>
          <w:p w14:paraId="2CA1F45B" w14:textId="1D878FEB" w:rsidR="00300F5D" w:rsidRPr="00FB6A33" w:rsidRDefault="006D159B" w:rsidP="002E5690">
            <w:pPr>
              <w:rPr>
                <w:i/>
                <w:color w:val="FFC000"/>
              </w:rPr>
            </w:pPr>
            <w:proofErr w:type="gramStart"/>
            <w:r>
              <w:rPr>
                <w:b/>
                <w:color w:val="FFC000"/>
              </w:rPr>
              <w:t>UW:W</w:t>
            </w:r>
            <w:proofErr w:type="gramEnd"/>
            <w:r>
              <w:rPr>
                <w:b/>
                <w:color w:val="FFC000"/>
              </w:rPr>
              <w:t xml:space="preserve">  </w:t>
            </w:r>
            <w:r w:rsidR="00FB6A33" w:rsidRPr="00FB6A33">
              <w:rPr>
                <w:i/>
                <w:color w:val="FFC000"/>
              </w:rPr>
              <w:t>Understanding the World: World</w:t>
            </w:r>
          </w:p>
          <w:p w14:paraId="418E9D1C" w14:textId="77777777" w:rsidR="0064518E" w:rsidRDefault="00FB6A33" w:rsidP="0064518E">
            <w:r w:rsidRPr="00FB6A33">
              <w:rPr>
                <w:b/>
                <w:color w:val="00B050"/>
                <w:highlight w:val="yellow"/>
              </w:rPr>
              <w:t>F1</w:t>
            </w:r>
            <w:r>
              <w:t xml:space="preserve"> &amp; </w:t>
            </w:r>
            <w:r w:rsidRPr="00FB6A33">
              <w:rPr>
                <w:b/>
                <w:color w:val="FF0000"/>
                <w:highlight w:val="yellow"/>
              </w:rPr>
              <w:t>F</w:t>
            </w:r>
            <w:proofErr w:type="gramStart"/>
            <w:r w:rsidRPr="00FB6A33">
              <w:rPr>
                <w:b/>
                <w:color w:val="FF0000"/>
                <w:highlight w:val="yellow"/>
              </w:rPr>
              <w:t>2</w:t>
            </w:r>
            <w:r>
              <w:t xml:space="preserve"> :</w:t>
            </w:r>
            <w:r w:rsidR="006D159B" w:rsidRPr="006D159B">
              <w:t>On</w:t>
            </w:r>
            <w:proofErr w:type="gramEnd"/>
            <w:r w:rsidR="006D159B" w:rsidRPr="006D159B">
              <w:t xml:space="preserve"> Thursday it is St</w:t>
            </w:r>
            <w:r w:rsidR="006D159B">
              <w:t xml:space="preserve"> G</w:t>
            </w:r>
            <w:r w:rsidR="006D159B" w:rsidRPr="006D159B">
              <w:t>eorge</w:t>
            </w:r>
            <w:r w:rsidR="006D159B">
              <w:t>’</w:t>
            </w:r>
            <w:r w:rsidR="006D159B" w:rsidRPr="006D159B">
              <w:t>s Day</w:t>
            </w:r>
            <w:r w:rsidR="006D159B">
              <w:t>.</w:t>
            </w:r>
            <w:r w:rsidR="006D159B" w:rsidRPr="006D159B">
              <w:t xml:space="preserve"> Can you find out about him – who he was</w:t>
            </w:r>
            <w:r w:rsidR="0064518E">
              <w:t xml:space="preserve"> and the legend about him and a dragon?</w:t>
            </w:r>
            <w:r w:rsidR="00E4763E">
              <w:t xml:space="preserve"> </w:t>
            </w:r>
          </w:p>
          <w:p w14:paraId="06A5B523" w14:textId="6ED3FFEA" w:rsidR="0064518E" w:rsidRDefault="00E4763E" w:rsidP="0064518E">
            <w:pPr>
              <w:rPr>
                <w:sz w:val="20"/>
                <w:szCs w:val="20"/>
              </w:rPr>
            </w:pPr>
            <w:r>
              <w:object w:dxaOrig="1543" w:dyaOrig="1056" w14:anchorId="5A64A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61.5pt;height:42pt" o:ole="">
                  <v:imagedata r:id="rId18" o:title=""/>
                </v:shape>
                <o:OLEObject Type="Embed" ProgID="PowerPoint.Show.12" ShapeID="_x0000_i1089" DrawAspect="Icon" ObjectID="_1648471647" r:id="rId19"/>
              </w:object>
            </w:r>
            <w:hyperlink r:id="rId20">
              <w:r w:rsidR="00DD2653" w:rsidRPr="4B13CE00">
                <w:rPr>
                  <w:color w:val="0000FF"/>
                  <w:sz w:val="20"/>
                  <w:szCs w:val="20"/>
                  <w:u w:val="single"/>
                </w:rPr>
                <w:t>https://www.youtube.com/watch?v=nr8b6jvC5l8</w:t>
              </w:r>
            </w:hyperlink>
          </w:p>
          <w:p w14:paraId="66C525EC" w14:textId="78542D0F" w:rsidR="00DD2653" w:rsidRPr="00DD2653" w:rsidRDefault="00DA7769" w:rsidP="4B13CE00">
            <w:pPr>
              <w:rPr>
                <w:sz w:val="20"/>
                <w:szCs w:val="20"/>
              </w:rPr>
            </w:pPr>
            <w:hyperlink r:id="rId21">
              <w:r w:rsidR="00DD2653" w:rsidRPr="4B13CE00">
                <w:rPr>
                  <w:color w:val="0000FF"/>
                  <w:sz w:val="20"/>
                  <w:szCs w:val="20"/>
                  <w:u w:val="single"/>
                </w:rPr>
                <w:t>https://www.youtube.com/watch?v=A9QsPnTevO0</w:t>
              </w:r>
            </w:hyperlink>
          </w:p>
          <w:p w14:paraId="779AC73F" w14:textId="4310C4F8" w:rsidR="00E4763E" w:rsidRDefault="00E4763E" w:rsidP="4B13CE00">
            <w:r w:rsidRPr="4B13CE00">
              <w:rPr>
                <w:b/>
                <w:bCs/>
                <w:color w:val="00B050"/>
                <w:highlight w:val="yellow"/>
              </w:rPr>
              <w:t>F1</w:t>
            </w:r>
            <w:r>
              <w:t>/</w:t>
            </w:r>
            <w:r w:rsidRPr="4B13CE00">
              <w:rPr>
                <w:b/>
                <w:bCs/>
                <w:color w:val="FF0000"/>
                <w:highlight w:val="yellow"/>
              </w:rPr>
              <w:t>F</w:t>
            </w:r>
            <w:proofErr w:type="gramStart"/>
            <w:r w:rsidRPr="4B13CE00">
              <w:rPr>
                <w:b/>
                <w:bCs/>
                <w:color w:val="FF0000"/>
                <w:highlight w:val="yellow"/>
              </w:rPr>
              <w:t>2</w:t>
            </w:r>
            <w:r>
              <w:t xml:space="preserve">  </w:t>
            </w:r>
            <w:r w:rsidR="006D159B">
              <w:t>Draw</w:t>
            </w:r>
            <w:proofErr w:type="gramEnd"/>
            <w:r w:rsidR="006D159B">
              <w:t xml:space="preserve"> a picture of </w:t>
            </w:r>
            <w:r w:rsidR="00147161">
              <w:t>George and the scary dragon…..</w:t>
            </w:r>
          </w:p>
          <w:p w14:paraId="76A95089" w14:textId="77777777" w:rsidR="006D159B" w:rsidRDefault="00E4763E" w:rsidP="0064518E">
            <w:r w:rsidRPr="00FB6A33">
              <w:rPr>
                <w:b/>
                <w:color w:val="FF0000"/>
                <w:highlight w:val="yellow"/>
              </w:rPr>
              <w:t>F2</w:t>
            </w:r>
            <w:r>
              <w:t>…</w:t>
            </w:r>
            <w:r w:rsidR="006D159B">
              <w:t>and write a sentence (or more!)</w:t>
            </w:r>
            <w:r w:rsidR="006D159B" w:rsidRPr="006D159B">
              <w:t xml:space="preserve"> about the story of St George</w:t>
            </w:r>
            <w:r>
              <w:t>.</w:t>
            </w:r>
            <w:r w:rsidR="006D159B" w:rsidRPr="006D159B">
              <w:t xml:space="preserve"> </w:t>
            </w:r>
          </w:p>
          <w:p w14:paraId="5925C98B" w14:textId="77777777" w:rsidR="00FB6A33" w:rsidRPr="000B4F52" w:rsidRDefault="005A3EB8" w:rsidP="000B4F52">
            <w:r w:rsidRPr="00FB6A33">
              <w:rPr>
                <w:b/>
                <w:color w:val="00B050"/>
                <w:highlight w:val="yellow"/>
              </w:rPr>
              <w:t>F1</w:t>
            </w:r>
            <w:r>
              <w:t>/</w:t>
            </w:r>
            <w:r w:rsidRPr="00FB6A33">
              <w:rPr>
                <w:b/>
                <w:color w:val="FF0000"/>
                <w:highlight w:val="yellow"/>
              </w:rPr>
              <w:t>F</w:t>
            </w:r>
            <w:proofErr w:type="gramStart"/>
            <w:r w:rsidRPr="00FB6A33">
              <w:rPr>
                <w:b/>
                <w:color w:val="FF0000"/>
                <w:highlight w:val="yellow"/>
              </w:rPr>
              <w:t>2</w:t>
            </w:r>
            <w:r>
              <w:t xml:space="preserve">  </w:t>
            </w:r>
            <w:r w:rsidR="000B4F52">
              <w:t>Continue</w:t>
            </w:r>
            <w:proofErr w:type="gramEnd"/>
            <w:r w:rsidR="000B4F52">
              <w:t xml:space="preserve"> to </w:t>
            </w:r>
            <w:r w:rsidR="00FB6A33" w:rsidRPr="00FB6A33">
              <w:t>think abou</w:t>
            </w:r>
            <w:r w:rsidR="000B4F52">
              <w:t>t g</w:t>
            </w:r>
            <w:r w:rsidR="00FB6A33" w:rsidRPr="00FB6A33">
              <w:t>rowing</w:t>
            </w:r>
            <w:r w:rsidR="00FB6A33">
              <w:t xml:space="preserve"> and how we change. Can you use non -</w:t>
            </w:r>
            <w:r w:rsidR="000B4F52">
              <w:t>fiction books /</w:t>
            </w:r>
            <w:r w:rsidR="00FB6A33">
              <w:t>internet to find out 5 fantastic facts about our bodies. Explain and discuss these with your child –can they remember them?</w:t>
            </w:r>
            <w:r w:rsidR="000B4F52">
              <w:t xml:space="preserve"> </w:t>
            </w:r>
            <w:proofErr w:type="spellStart"/>
            <w:r w:rsidR="000B4F52">
              <w:t>E.g</w:t>
            </w:r>
            <w:proofErr w:type="spellEnd"/>
            <w:r w:rsidR="000B4F52">
              <w:t>…</w:t>
            </w:r>
          </w:p>
          <w:p w14:paraId="31367A06" w14:textId="77777777" w:rsidR="00FB6A33" w:rsidRPr="00FB6A33" w:rsidRDefault="00FB6A33" w:rsidP="000B4F52">
            <w:pPr>
              <w:numPr>
                <w:ilvl w:val="0"/>
                <w:numId w:val="3"/>
              </w:numPr>
              <w:shd w:val="clear" w:color="auto" w:fill="FFFFFF"/>
              <w:spacing w:after="60"/>
              <w:ind w:left="0"/>
              <w:rPr>
                <w:rFonts w:ascii="Arial" w:eastAsia="Times New Roman" w:hAnsi="Arial" w:cs="Arial"/>
                <w:i/>
                <w:color w:val="222222"/>
                <w:sz w:val="20"/>
                <w:szCs w:val="20"/>
                <w:lang w:eastAsia="en-GB"/>
              </w:rPr>
            </w:pPr>
            <w:r w:rsidRPr="00FB6A33">
              <w:rPr>
                <w:rFonts w:eastAsia="Times New Roman" w:cs="Arial"/>
                <w:i/>
                <w:color w:val="222222"/>
                <w:lang w:eastAsia="en-GB"/>
              </w:rPr>
              <w:t>Babies are born with 300 bones – adults have 206.  Eyelashes last about 150 days.  The smallest bone in </w:t>
            </w:r>
            <w:r w:rsidRPr="00FB6A33">
              <w:rPr>
                <w:rFonts w:eastAsia="Times New Roman" w:cs="Arial"/>
                <w:bCs/>
                <w:i/>
                <w:color w:val="222222"/>
                <w:lang w:eastAsia="en-GB"/>
              </w:rPr>
              <w:t>your body</w:t>
            </w:r>
            <w:r w:rsidR="000B4F52">
              <w:rPr>
                <w:rFonts w:eastAsia="Times New Roman" w:cs="Arial"/>
                <w:i/>
                <w:color w:val="222222"/>
                <w:lang w:eastAsia="en-GB"/>
              </w:rPr>
              <w:t xml:space="preserve"> is in your ear </w:t>
            </w:r>
            <w:hyperlink r:id="rId22" w:history="1">
              <w:r w:rsidR="000B4F52" w:rsidRPr="000B4F52">
                <w:rPr>
                  <w:rStyle w:val="Hyperlink"/>
                  <w:sz w:val="20"/>
                  <w:szCs w:val="20"/>
                </w:rPr>
                <w:t>https://sciencebob.com/research-help/the-body-zone/amazing-body-facts/</w:t>
              </w:r>
            </w:hyperlink>
          </w:p>
          <w:p w14:paraId="253FCEAC" w14:textId="77777777" w:rsidR="00FB6A33" w:rsidRPr="006D159B" w:rsidRDefault="00DA7769" w:rsidP="0064518E">
            <w:pPr>
              <w:rPr>
                <w:color w:val="FFC000"/>
              </w:rPr>
            </w:pPr>
            <w:hyperlink r:id="rId23" w:history="1">
              <w:r w:rsidR="000B4F52" w:rsidRPr="000B4F52">
                <w:rPr>
                  <w:color w:val="0000FF"/>
                  <w:sz w:val="20"/>
                  <w:szCs w:val="20"/>
                  <w:u w:val="single"/>
                </w:rPr>
                <w:t>https://www.natgeokids.com/uk/discover/science/general-science/15-facts-about-the-human-body/</w:t>
              </w:r>
            </w:hyperlink>
          </w:p>
        </w:tc>
      </w:tr>
    </w:tbl>
    <w:p w14:paraId="70B15029" w14:textId="77777777" w:rsidR="00FB6A33" w:rsidRDefault="00DD1F4F">
      <w:pPr>
        <w:rPr>
          <w:sz w:val="24"/>
          <w:szCs w:val="24"/>
        </w:rPr>
      </w:pPr>
      <w:r w:rsidRPr="001F4935">
        <w:rPr>
          <w:sz w:val="24"/>
          <w:szCs w:val="24"/>
        </w:rPr>
        <w:t>Please complete at le</w:t>
      </w:r>
      <w:r w:rsidR="00300F5D">
        <w:rPr>
          <w:sz w:val="24"/>
          <w:szCs w:val="24"/>
        </w:rPr>
        <w:t>ast one activity from this menu</w:t>
      </w:r>
      <w:r w:rsidR="00DD2653">
        <w:rPr>
          <w:sz w:val="24"/>
          <w:szCs w:val="24"/>
        </w:rPr>
        <w:t xml:space="preserve"> a day, along with some</w:t>
      </w:r>
      <w:r w:rsidRPr="001F4935">
        <w:rPr>
          <w:sz w:val="24"/>
          <w:szCs w:val="24"/>
        </w:rPr>
        <w:t xml:space="preserve"> reading.  Also choose from the</w:t>
      </w:r>
      <w:r w:rsidRPr="001F4935">
        <w:rPr>
          <w:b/>
          <w:color w:val="00B050"/>
          <w:sz w:val="24"/>
          <w:szCs w:val="24"/>
        </w:rPr>
        <w:t xml:space="preserve"> </w:t>
      </w:r>
      <w:r w:rsidRPr="0090195F">
        <w:rPr>
          <w:b/>
          <w:color w:val="00B050"/>
          <w:sz w:val="24"/>
          <w:szCs w:val="24"/>
          <w:highlight w:val="yellow"/>
        </w:rPr>
        <w:t>F1</w:t>
      </w:r>
      <w:r w:rsidRPr="001F4935">
        <w:rPr>
          <w:color w:val="00B050"/>
          <w:sz w:val="24"/>
          <w:szCs w:val="24"/>
        </w:rPr>
        <w:t xml:space="preserve"> </w:t>
      </w:r>
      <w:r w:rsidRPr="001F4935">
        <w:rPr>
          <w:sz w:val="24"/>
          <w:szCs w:val="24"/>
        </w:rPr>
        <w:t xml:space="preserve">or </w:t>
      </w:r>
      <w:r w:rsidRPr="0090195F">
        <w:rPr>
          <w:b/>
          <w:color w:val="FF0000"/>
          <w:sz w:val="24"/>
          <w:szCs w:val="24"/>
          <w:highlight w:val="yellow"/>
        </w:rPr>
        <w:t>F2</w:t>
      </w:r>
      <w:r w:rsidRPr="001F4935">
        <w:rPr>
          <w:b/>
          <w:color w:val="FF0000"/>
          <w:sz w:val="24"/>
          <w:szCs w:val="24"/>
        </w:rPr>
        <w:t xml:space="preserve"> </w:t>
      </w:r>
      <w:r w:rsidRPr="001F4935">
        <w:rPr>
          <w:sz w:val="24"/>
          <w:szCs w:val="24"/>
        </w:rPr>
        <w:t>folders on our school website which includes phonics, maths and more topic based activities.</w:t>
      </w:r>
    </w:p>
    <w:p w14:paraId="61E584D1" w14:textId="77777777" w:rsidR="00FB6A33" w:rsidRDefault="005D3F94">
      <w:pPr>
        <w:rPr>
          <w:sz w:val="24"/>
          <w:szCs w:val="24"/>
        </w:rPr>
      </w:pPr>
      <w:r w:rsidRPr="001F4935">
        <w:rPr>
          <w:b/>
          <w:sz w:val="24"/>
          <w:szCs w:val="24"/>
        </w:rPr>
        <w:lastRenderedPageBreak/>
        <w:t>Other useful links are:</w:t>
      </w:r>
      <w:r w:rsidR="00FB6A33">
        <w:rPr>
          <w:sz w:val="24"/>
          <w:szCs w:val="24"/>
        </w:rPr>
        <w:t xml:space="preserve"> </w:t>
      </w:r>
      <w:r w:rsidRPr="001F4935">
        <w:rPr>
          <w:b/>
          <w:color w:val="00B050"/>
          <w:sz w:val="24"/>
          <w:szCs w:val="24"/>
        </w:rPr>
        <w:t xml:space="preserve">F1 </w:t>
      </w:r>
      <w:r w:rsidRPr="001F4935">
        <w:rPr>
          <w:b/>
          <w:sz w:val="24"/>
          <w:szCs w:val="24"/>
        </w:rPr>
        <w:t xml:space="preserve">&amp; </w:t>
      </w:r>
      <w:r w:rsidRPr="001F4935">
        <w:rPr>
          <w:b/>
          <w:color w:val="FF0000"/>
          <w:sz w:val="24"/>
          <w:szCs w:val="24"/>
        </w:rPr>
        <w:t>F2</w:t>
      </w:r>
      <w:r w:rsidRPr="001F4935">
        <w:rPr>
          <w:b/>
          <w:sz w:val="24"/>
          <w:szCs w:val="24"/>
        </w:rPr>
        <w:t>:</w:t>
      </w:r>
      <w:r w:rsidRPr="001F4935">
        <w:rPr>
          <w:sz w:val="24"/>
          <w:szCs w:val="24"/>
        </w:rPr>
        <w:t xml:space="preserve"> </w:t>
      </w:r>
      <w:r w:rsidR="00D9279B">
        <w:rPr>
          <w:sz w:val="24"/>
          <w:szCs w:val="24"/>
        </w:rPr>
        <w:t>*</w:t>
      </w:r>
      <w:r w:rsidR="00FB6A33">
        <w:rPr>
          <w:sz w:val="24"/>
          <w:szCs w:val="24"/>
        </w:rPr>
        <w:t xml:space="preserve"> </w:t>
      </w:r>
      <w:r w:rsidRPr="001F4935">
        <w:rPr>
          <w:sz w:val="24"/>
          <w:szCs w:val="24"/>
        </w:rPr>
        <w:t xml:space="preserve">School website: children: Home </w:t>
      </w:r>
      <w:proofErr w:type="gramStart"/>
      <w:r w:rsidRPr="001F4935">
        <w:rPr>
          <w:sz w:val="24"/>
          <w:szCs w:val="24"/>
        </w:rPr>
        <w:t>Learning :</w:t>
      </w:r>
      <w:proofErr w:type="gramEnd"/>
      <w:r w:rsidRPr="001F4935">
        <w:rPr>
          <w:sz w:val="24"/>
          <w:szCs w:val="24"/>
        </w:rPr>
        <w:t xml:space="preserve"> Nursery and Reception Folder: Maths Practice online learning</w:t>
      </w:r>
      <w:r w:rsidR="00D9279B">
        <w:rPr>
          <w:sz w:val="24"/>
          <w:szCs w:val="24"/>
        </w:rPr>
        <w:t xml:space="preserve">   *</w:t>
      </w:r>
      <w:r w:rsidR="00DD7EFC" w:rsidRPr="001F4935">
        <w:rPr>
          <w:sz w:val="24"/>
          <w:szCs w:val="24"/>
        </w:rPr>
        <w:t xml:space="preserve">Phonics play website – access to free phonics games </w:t>
      </w:r>
      <w:r w:rsidR="00DD7EFC" w:rsidRPr="001F4935">
        <w:rPr>
          <w:b/>
          <w:color w:val="00B050"/>
          <w:sz w:val="24"/>
          <w:szCs w:val="24"/>
        </w:rPr>
        <w:t>F1</w:t>
      </w:r>
      <w:r w:rsidR="00DD7EFC" w:rsidRPr="001F4935">
        <w:rPr>
          <w:sz w:val="24"/>
          <w:szCs w:val="24"/>
        </w:rPr>
        <w:t xml:space="preserve"> : Phase 1,   </w:t>
      </w:r>
      <w:r w:rsidR="00DD7EFC" w:rsidRPr="001F4935">
        <w:rPr>
          <w:b/>
          <w:color w:val="FF0000"/>
          <w:sz w:val="24"/>
          <w:szCs w:val="24"/>
        </w:rPr>
        <w:t xml:space="preserve">F2: </w:t>
      </w:r>
      <w:r w:rsidR="00DD7EFC" w:rsidRPr="001F4935">
        <w:rPr>
          <w:sz w:val="24"/>
          <w:szCs w:val="24"/>
        </w:rPr>
        <w:t>Phase 2/3</w:t>
      </w:r>
    </w:p>
    <w:p w14:paraId="22FA23E8" w14:textId="77777777" w:rsidR="005D3F94" w:rsidRDefault="005D3F94">
      <w:pPr>
        <w:rPr>
          <w:sz w:val="24"/>
          <w:szCs w:val="24"/>
        </w:rPr>
      </w:pPr>
      <w:r w:rsidRPr="001F4935">
        <w:rPr>
          <w:b/>
          <w:color w:val="00B050"/>
          <w:sz w:val="24"/>
          <w:szCs w:val="24"/>
        </w:rPr>
        <w:t>F</w:t>
      </w:r>
      <w:proofErr w:type="gramStart"/>
      <w:r w:rsidRPr="001F4935">
        <w:rPr>
          <w:b/>
          <w:color w:val="00B050"/>
          <w:sz w:val="24"/>
          <w:szCs w:val="24"/>
        </w:rPr>
        <w:t>1</w:t>
      </w:r>
      <w:r w:rsidR="00D9279B">
        <w:rPr>
          <w:sz w:val="24"/>
          <w:szCs w:val="24"/>
        </w:rPr>
        <w:t xml:space="preserve"> :</w:t>
      </w:r>
      <w:proofErr w:type="gramEnd"/>
      <w:r w:rsidR="00D9279B">
        <w:rPr>
          <w:sz w:val="24"/>
          <w:szCs w:val="24"/>
        </w:rPr>
        <w:t xml:space="preserve"> </w:t>
      </w:r>
      <w:proofErr w:type="spellStart"/>
      <w:r w:rsidR="00D9279B">
        <w:rPr>
          <w:sz w:val="24"/>
          <w:szCs w:val="24"/>
        </w:rPr>
        <w:t>CBeebies</w:t>
      </w:r>
      <w:proofErr w:type="spellEnd"/>
      <w:r w:rsidR="00D9279B">
        <w:rPr>
          <w:sz w:val="24"/>
          <w:szCs w:val="24"/>
        </w:rPr>
        <w:t xml:space="preserve">: </w:t>
      </w:r>
      <w:proofErr w:type="spellStart"/>
      <w:r w:rsidRPr="001F4935">
        <w:rPr>
          <w:sz w:val="24"/>
          <w:szCs w:val="24"/>
        </w:rPr>
        <w:t>Alphablocks</w:t>
      </w:r>
      <w:proofErr w:type="spellEnd"/>
      <w:r w:rsidRPr="001F4935">
        <w:rPr>
          <w:sz w:val="24"/>
          <w:szCs w:val="24"/>
        </w:rPr>
        <w:t xml:space="preserve">, </w:t>
      </w:r>
      <w:proofErr w:type="spellStart"/>
      <w:r w:rsidRPr="001F4935">
        <w:rPr>
          <w:sz w:val="24"/>
          <w:szCs w:val="24"/>
        </w:rPr>
        <w:t>Numberblocks</w:t>
      </w:r>
      <w:proofErr w:type="spellEnd"/>
      <w:r w:rsidR="00D9279B">
        <w:rPr>
          <w:sz w:val="24"/>
          <w:szCs w:val="24"/>
        </w:rPr>
        <w:t>,</w:t>
      </w:r>
      <w:r w:rsidRPr="001F4935">
        <w:rPr>
          <w:sz w:val="24"/>
          <w:szCs w:val="24"/>
        </w:rPr>
        <w:t xml:space="preserve"> Bedtime stories </w:t>
      </w:r>
      <w:proofErr w:type="spellStart"/>
      <w:r w:rsidRPr="001F4935">
        <w:rPr>
          <w:sz w:val="24"/>
          <w:szCs w:val="24"/>
        </w:rPr>
        <w:t>etc</w:t>
      </w:r>
      <w:proofErr w:type="spellEnd"/>
      <w:r w:rsidR="00D9279B">
        <w:rPr>
          <w:sz w:val="24"/>
          <w:szCs w:val="24"/>
        </w:rPr>
        <w:t xml:space="preserve">       </w:t>
      </w:r>
      <w:r w:rsidRPr="001F4935">
        <w:rPr>
          <w:b/>
          <w:color w:val="FF0000"/>
          <w:sz w:val="24"/>
          <w:szCs w:val="24"/>
        </w:rPr>
        <w:t>F2</w:t>
      </w:r>
      <w:r w:rsidR="00D9279B">
        <w:rPr>
          <w:sz w:val="24"/>
          <w:szCs w:val="24"/>
        </w:rPr>
        <w:t xml:space="preserve">: </w:t>
      </w:r>
      <w:proofErr w:type="spellStart"/>
      <w:r w:rsidRPr="001F4935">
        <w:rPr>
          <w:sz w:val="24"/>
          <w:szCs w:val="24"/>
        </w:rPr>
        <w:t>Bugclub</w:t>
      </w:r>
      <w:proofErr w:type="spellEnd"/>
      <w:r w:rsidRPr="001F4935">
        <w:rPr>
          <w:sz w:val="24"/>
          <w:szCs w:val="24"/>
        </w:rPr>
        <w:t>, Classroom Secre</w:t>
      </w:r>
      <w:r w:rsidR="00D9279B">
        <w:rPr>
          <w:sz w:val="24"/>
          <w:szCs w:val="24"/>
        </w:rPr>
        <w:t xml:space="preserve">ts </w:t>
      </w:r>
    </w:p>
    <w:p w14:paraId="34446AB2" w14:textId="77777777" w:rsidR="007502DF" w:rsidRPr="001F4935" w:rsidRDefault="007502DF">
      <w:pPr>
        <w:rPr>
          <w:sz w:val="24"/>
          <w:szCs w:val="24"/>
        </w:rPr>
      </w:pPr>
      <w:r>
        <w:rPr>
          <w:noProof/>
          <w:lang w:eastAsia="en-GB"/>
        </w:rPr>
        <w:drawing>
          <wp:anchor distT="0" distB="0" distL="114300" distR="114300" simplePos="0" relativeHeight="251663360" behindDoc="1" locked="0" layoutInCell="1" allowOverlap="1" wp14:anchorId="33349CE2" wp14:editId="0473690A">
            <wp:simplePos x="0" y="0"/>
            <wp:positionH relativeFrom="column">
              <wp:posOffset>4343400</wp:posOffset>
            </wp:positionH>
            <wp:positionV relativeFrom="paragraph">
              <wp:posOffset>154305</wp:posOffset>
            </wp:positionV>
            <wp:extent cx="1314450" cy="1287780"/>
            <wp:effectExtent l="0" t="0" r="0" b="7620"/>
            <wp:wrapTight wrapText="bothSides">
              <wp:wrapPolygon edited="0">
                <wp:start x="0" y="0"/>
                <wp:lineTo x="0" y="21408"/>
                <wp:lineTo x="21287" y="21408"/>
                <wp:lineTo x="21287" y="0"/>
                <wp:lineTo x="0" y="0"/>
              </wp:wrapPolygon>
            </wp:wrapTight>
            <wp:docPr id="3" name="Picture 3" descr="Image result for pasta in a bo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pasta in a bottl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487" t="6250" r="4969" b="4968"/>
                    <a:stretch/>
                  </pic:blipFill>
                  <pic:spPr bwMode="auto">
                    <a:xfrm>
                      <a:off x="0" y="0"/>
                      <a:ext cx="1314450" cy="1287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66759A8F" wp14:editId="48B75C2E">
            <wp:simplePos x="0" y="0"/>
            <wp:positionH relativeFrom="margin">
              <wp:posOffset>2486025</wp:posOffset>
            </wp:positionH>
            <wp:positionV relativeFrom="paragraph">
              <wp:posOffset>346710</wp:posOffset>
            </wp:positionV>
            <wp:extent cx="1460500" cy="1095375"/>
            <wp:effectExtent l="0" t="0" r="6350" b="9525"/>
            <wp:wrapTight wrapText="bothSides">
              <wp:wrapPolygon edited="0">
                <wp:start x="0" y="0"/>
                <wp:lineTo x="0" y="21412"/>
                <wp:lineTo x="21412" y="21412"/>
                <wp:lineTo x="21412" y="0"/>
                <wp:lineTo x="0" y="0"/>
              </wp:wrapPolygon>
            </wp:wrapTight>
            <wp:docPr id="1" name="Picture 1" descr="Image result for diy musical instrumen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iy musical instruments for kid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6050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3D5830B2" wp14:editId="7B50EA49">
            <wp:simplePos x="0" y="0"/>
            <wp:positionH relativeFrom="margin">
              <wp:posOffset>457200</wp:posOffset>
            </wp:positionH>
            <wp:positionV relativeFrom="paragraph">
              <wp:posOffset>347345</wp:posOffset>
            </wp:positionV>
            <wp:extent cx="1722120" cy="1143000"/>
            <wp:effectExtent l="0" t="0" r="0" b="0"/>
            <wp:wrapTight wrapText="bothSides">
              <wp:wrapPolygon edited="0">
                <wp:start x="0" y="0"/>
                <wp:lineTo x="0" y="21240"/>
                <wp:lineTo x="21265" y="21240"/>
                <wp:lineTo x="21265" y="0"/>
                <wp:lineTo x="0" y="0"/>
              </wp:wrapPolygon>
            </wp:wrapTight>
            <wp:docPr id="2" name="Picture 2" descr="Image result for diy musical instrumen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iy musical instruments for kid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2212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 xml:space="preserve"> </w:t>
      </w:r>
    </w:p>
    <w:sectPr w:rsidR="007502DF" w:rsidRPr="001F4935" w:rsidSect="00FB6A33">
      <w:headerReference w:type="default" r:id="rId27"/>
      <w:pgSz w:w="11906" w:h="16838"/>
      <w:pgMar w:top="458" w:right="720" w:bottom="426"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C1AD2" w14:textId="77777777" w:rsidR="00DA7769" w:rsidRDefault="00DA7769" w:rsidP="003C74BC">
      <w:pPr>
        <w:spacing w:after="0" w:line="240" w:lineRule="auto"/>
      </w:pPr>
      <w:r>
        <w:separator/>
      </w:r>
    </w:p>
  </w:endnote>
  <w:endnote w:type="continuationSeparator" w:id="0">
    <w:p w14:paraId="32F99C64" w14:textId="77777777" w:rsidR="00DA7769" w:rsidRDefault="00DA7769" w:rsidP="003C7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8EBCBC" w14:textId="77777777" w:rsidR="00DA7769" w:rsidRDefault="00DA7769" w:rsidP="003C74BC">
      <w:pPr>
        <w:spacing w:after="0" w:line="240" w:lineRule="auto"/>
      </w:pPr>
      <w:r>
        <w:separator/>
      </w:r>
    </w:p>
  </w:footnote>
  <w:footnote w:type="continuationSeparator" w:id="0">
    <w:p w14:paraId="08A6E6CE" w14:textId="77777777" w:rsidR="00DA7769" w:rsidRDefault="00DA7769" w:rsidP="003C7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0BA11" w14:textId="77777777" w:rsidR="00300F5D" w:rsidRPr="001F4935" w:rsidRDefault="002E5690" w:rsidP="00300F5D">
    <w:pPr>
      <w:rPr>
        <w:sz w:val="24"/>
        <w:szCs w:val="24"/>
      </w:rPr>
    </w:pPr>
    <w:r>
      <w:rPr>
        <w:b/>
        <w:sz w:val="36"/>
        <w:szCs w:val="36"/>
      </w:rPr>
      <w:t>FSU HOME LEARNING: MENU 3</w:t>
    </w:r>
    <w:r w:rsidR="00300F5D" w:rsidRPr="00300F5D">
      <w:rPr>
        <w:sz w:val="24"/>
        <w:szCs w:val="24"/>
      </w:rPr>
      <w:t xml:space="preserve"> </w:t>
    </w:r>
    <w:r w:rsidR="00300F5D">
      <w:rPr>
        <w:sz w:val="24"/>
        <w:szCs w:val="24"/>
      </w:rPr>
      <w:t xml:space="preserve">   </w:t>
    </w:r>
    <w:r w:rsidR="00300F5D" w:rsidRPr="001F4935">
      <w:rPr>
        <w:sz w:val="24"/>
        <w:szCs w:val="24"/>
      </w:rPr>
      <w:t>Choose from this menu of activities areas:</w:t>
    </w:r>
    <w:r w:rsidR="00300F5D">
      <w:rPr>
        <w:sz w:val="24"/>
        <w:szCs w:val="24"/>
      </w:rPr>
      <w:t xml:space="preserve"> </w:t>
    </w:r>
  </w:p>
  <w:p w14:paraId="0D0B940D" w14:textId="77777777" w:rsidR="003C74BC" w:rsidRPr="001F4935" w:rsidRDefault="003C74BC" w:rsidP="00300F5D">
    <w:pPr>
      <w:pStyle w:val="Header"/>
      <w:rPr>
        <w:b/>
        <w:sz w:val="36"/>
        <w:szCs w:val="3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78BC"/>
    <w:multiLevelType w:val="multilevel"/>
    <w:tmpl w:val="076E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EF7C36"/>
    <w:multiLevelType w:val="hybridMultilevel"/>
    <w:tmpl w:val="470C0708"/>
    <w:lvl w:ilvl="0" w:tplc="4B0430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C79E0"/>
    <w:multiLevelType w:val="multilevel"/>
    <w:tmpl w:val="A266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293B24"/>
    <w:multiLevelType w:val="hybridMultilevel"/>
    <w:tmpl w:val="2FA8ADE4"/>
    <w:lvl w:ilvl="0" w:tplc="756643B6">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BC"/>
    <w:rsid w:val="000864DF"/>
    <w:rsid w:val="00090255"/>
    <w:rsid w:val="000930EB"/>
    <w:rsid w:val="000B4F52"/>
    <w:rsid w:val="00147161"/>
    <w:rsid w:val="001868B9"/>
    <w:rsid w:val="001F4935"/>
    <w:rsid w:val="002617D7"/>
    <w:rsid w:val="002B69A3"/>
    <w:rsid w:val="002E5690"/>
    <w:rsid w:val="00300F5D"/>
    <w:rsid w:val="003C74BC"/>
    <w:rsid w:val="003D7E30"/>
    <w:rsid w:val="00400F83"/>
    <w:rsid w:val="004661D8"/>
    <w:rsid w:val="00595836"/>
    <w:rsid w:val="005A3EB8"/>
    <w:rsid w:val="005B1942"/>
    <w:rsid w:val="005D3F94"/>
    <w:rsid w:val="0064518E"/>
    <w:rsid w:val="006A0118"/>
    <w:rsid w:val="006D159B"/>
    <w:rsid w:val="006F79D0"/>
    <w:rsid w:val="00713837"/>
    <w:rsid w:val="00717E19"/>
    <w:rsid w:val="007502DF"/>
    <w:rsid w:val="008A1341"/>
    <w:rsid w:val="008D75F6"/>
    <w:rsid w:val="0090195F"/>
    <w:rsid w:val="00AF0EF4"/>
    <w:rsid w:val="00B265BB"/>
    <w:rsid w:val="00B906D7"/>
    <w:rsid w:val="00B9736E"/>
    <w:rsid w:val="00BC40D5"/>
    <w:rsid w:val="00C200A3"/>
    <w:rsid w:val="00CB0E83"/>
    <w:rsid w:val="00D12326"/>
    <w:rsid w:val="00D792A1"/>
    <w:rsid w:val="00D9279B"/>
    <w:rsid w:val="00DA7769"/>
    <w:rsid w:val="00DD1F4F"/>
    <w:rsid w:val="00DD2653"/>
    <w:rsid w:val="00DD7EFC"/>
    <w:rsid w:val="00E40125"/>
    <w:rsid w:val="00E4763E"/>
    <w:rsid w:val="00EA7F4A"/>
    <w:rsid w:val="00EC1063"/>
    <w:rsid w:val="00F50362"/>
    <w:rsid w:val="00F5109C"/>
    <w:rsid w:val="00F57621"/>
    <w:rsid w:val="00F733D6"/>
    <w:rsid w:val="00FB6A33"/>
    <w:rsid w:val="0534A157"/>
    <w:rsid w:val="0DE226DC"/>
    <w:rsid w:val="0FFEBA54"/>
    <w:rsid w:val="1936DA01"/>
    <w:rsid w:val="250BEE53"/>
    <w:rsid w:val="294DF3B1"/>
    <w:rsid w:val="2B727CDA"/>
    <w:rsid w:val="2E1F3691"/>
    <w:rsid w:val="307835B2"/>
    <w:rsid w:val="3D3FB11A"/>
    <w:rsid w:val="44607A61"/>
    <w:rsid w:val="4595BF1A"/>
    <w:rsid w:val="48624B45"/>
    <w:rsid w:val="4A8BEE1C"/>
    <w:rsid w:val="4B13CE00"/>
    <w:rsid w:val="501FCED4"/>
    <w:rsid w:val="514350B6"/>
    <w:rsid w:val="51832351"/>
    <w:rsid w:val="51AED638"/>
    <w:rsid w:val="51D3D2DE"/>
    <w:rsid w:val="52AC200B"/>
    <w:rsid w:val="542C1E2A"/>
    <w:rsid w:val="5677A534"/>
    <w:rsid w:val="6014BF79"/>
    <w:rsid w:val="60BD1B4C"/>
    <w:rsid w:val="61BBE665"/>
    <w:rsid w:val="7122DA3B"/>
    <w:rsid w:val="73C6DF61"/>
    <w:rsid w:val="74467BC8"/>
    <w:rsid w:val="7BE4FCE9"/>
    <w:rsid w:val="7F1E47BC"/>
    <w:rsid w:val="7FF1D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24AE1"/>
  <w15:chartTrackingRefBased/>
  <w15:docId w15:val="{AF854F6A-9B21-48FF-BF13-F66AE521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74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7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4BC"/>
  </w:style>
  <w:style w:type="paragraph" w:styleId="Footer">
    <w:name w:val="footer"/>
    <w:basedOn w:val="Normal"/>
    <w:link w:val="FooterChar"/>
    <w:uiPriority w:val="99"/>
    <w:unhideWhenUsed/>
    <w:rsid w:val="003C7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4BC"/>
  </w:style>
  <w:style w:type="character" w:styleId="Hyperlink">
    <w:name w:val="Hyperlink"/>
    <w:basedOn w:val="DefaultParagraphFont"/>
    <w:uiPriority w:val="99"/>
    <w:unhideWhenUsed/>
    <w:rsid w:val="00EC1063"/>
    <w:rPr>
      <w:color w:val="0000FF"/>
      <w:u w:val="single"/>
    </w:rPr>
  </w:style>
  <w:style w:type="character" w:styleId="FollowedHyperlink">
    <w:name w:val="FollowedHyperlink"/>
    <w:basedOn w:val="DefaultParagraphFont"/>
    <w:uiPriority w:val="99"/>
    <w:semiHidden/>
    <w:unhideWhenUsed/>
    <w:rsid w:val="00DD1F4F"/>
    <w:rPr>
      <w:color w:val="954F72" w:themeColor="followedHyperlink"/>
      <w:u w:val="single"/>
    </w:rPr>
  </w:style>
  <w:style w:type="paragraph" w:styleId="ListParagraph">
    <w:name w:val="List Paragraph"/>
    <w:basedOn w:val="Normal"/>
    <w:uiPriority w:val="34"/>
    <w:qFormat/>
    <w:rsid w:val="008A1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682278">
      <w:bodyDiv w:val="1"/>
      <w:marLeft w:val="0"/>
      <w:marRight w:val="0"/>
      <w:marTop w:val="0"/>
      <w:marBottom w:val="0"/>
      <w:divBdr>
        <w:top w:val="none" w:sz="0" w:space="0" w:color="auto"/>
        <w:left w:val="none" w:sz="0" w:space="0" w:color="auto"/>
        <w:bottom w:val="none" w:sz="0" w:space="0" w:color="auto"/>
        <w:right w:val="none" w:sz="0" w:space="0" w:color="auto"/>
      </w:divBdr>
    </w:div>
    <w:div w:id="109034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hIjW4BWKLqpojTrS_tX0mg" TargetMode="External"/><Relationship Id="rId13" Type="http://schemas.openxmlformats.org/officeDocument/2006/relationships/hyperlink" Target="https://www.youtube.com/watch?v=Taa3ANEyN_Y" TargetMode="External"/><Relationship Id="rId18" Type="http://schemas.openxmlformats.org/officeDocument/2006/relationships/image" Target="media/image1.emf"/><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s://www.youtube.com/watch?v=A9QsPnTevO0" TargetMode="External"/><Relationship Id="rId7" Type="http://schemas.openxmlformats.org/officeDocument/2006/relationships/endnotes" Target="endnotes.xml"/><Relationship Id="rId12" Type="http://schemas.openxmlformats.org/officeDocument/2006/relationships/hyperlink" Target="https://www.youtube.com/watch?v=9354FVIi0nM" TargetMode="External"/><Relationship Id="rId17" Type="http://schemas.openxmlformats.org/officeDocument/2006/relationships/hyperlink" Target="https://www.youtube.com/watch?v=YaBe5dxomLM" TargetMode="Externa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hiterosemaths.com/homelearning/early-years/" TargetMode="External"/><Relationship Id="rId20" Type="http://schemas.openxmlformats.org/officeDocument/2006/relationships/hyperlink" Target="https://www.youtube.com/watch?v=nr8b6jvC5l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0oUP2PFeOi8"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twinkl.co.uk/resource/t-l-526523-ur-phoneme-spotter-story" TargetMode="External"/><Relationship Id="rId23" Type="http://schemas.openxmlformats.org/officeDocument/2006/relationships/hyperlink" Target="https://www.natgeokids.com/uk/discover/science/general-science/15-facts-about-the-human-body/" TargetMode="External"/><Relationship Id="rId28" Type="http://schemas.openxmlformats.org/officeDocument/2006/relationships/fontTable" Target="fontTable.xml"/><Relationship Id="rId10" Type="http://schemas.openxmlformats.org/officeDocument/2006/relationships/hyperlink" Target="https://www.youtube.com/watch?v=vNtBfQm3Fuc" TargetMode="External"/><Relationship Id="rId19"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hyperlink" Target="https://www.youtube.com/watch?v=141Rj_-uHX4" TargetMode="External"/><Relationship Id="rId14" Type="http://schemas.openxmlformats.org/officeDocument/2006/relationships/hyperlink" Target="https://www.twinkl.co.uk/resource/t-m-27702-er-phoneme-spotter-story" TargetMode="External"/><Relationship Id="rId22" Type="http://schemas.openxmlformats.org/officeDocument/2006/relationships/hyperlink" Target="https://sciencebob.com/research-help/the-body-zone/amazing-body-facts/"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8147D-A4B1-42C2-9849-418E38222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sgerry</dc:creator>
  <cp:keywords/>
  <dc:description/>
  <cp:lastModifiedBy>sgerry</cp:lastModifiedBy>
  <cp:revision>2</cp:revision>
  <dcterms:created xsi:type="dcterms:W3CDTF">2020-04-15T15:01:00Z</dcterms:created>
  <dcterms:modified xsi:type="dcterms:W3CDTF">2020-04-15T15:01:00Z</dcterms:modified>
</cp:coreProperties>
</file>