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4106"/>
        <w:gridCol w:w="679"/>
        <w:gridCol w:w="1884"/>
        <w:gridCol w:w="2989"/>
      </w:tblGrid>
      <w:tr w:rsidR="00B34D0D" w14:paraId="6A2A4D42" w14:textId="77777777" w:rsidTr="0007519F">
        <w:trPr>
          <w:trHeight w:val="289"/>
        </w:trPr>
        <w:tc>
          <w:tcPr>
            <w:tcW w:w="9658" w:type="dxa"/>
            <w:gridSpan w:val="4"/>
          </w:tcPr>
          <w:p w14:paraId="3F4870BC" w14:textId="41CF1A95" w:rsidR="00B34D0D" w:rsidRPr="009E1666" w:rsidRDefault="006712E4" w:rsidP="009E1666">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sidR="00195106" w:rsidRPr="00195106">
              <w:rPr>
                <w:rFonts w:eastAsia="Times New Roman" w:cstheme="minorHAnsi"/>
                <w:sz w:val="24"/>
                <w:szCs w:val="24"/>
                <w:lang w:eastAsia="en-GB"/>
              </w:rPr>
              <w:t>2</w:t>
            </w:r>
            <w:r w:rsidRPr="00195106">
              <w:rPr>
                <w:rFonts w:eastAsia="Times New Roman" w:cstheme="minorHAnsi"/>
                <w:sz w:val="24"/>
                <w:szCs w:val="24"/>
                <w:lang w:eastAsia="en-GB"/>
              </w:rPr>
              <w:t xml:space="preserve"> Home Learning</w:t>
            </w:r>
            <w:r w:rsidR="00032CCE" w:rsidRPr="00195106">
              <w:rPr>
                <w:rFonts w:eastAsia="Times New Roman" w:cstheme="minorHAnsi"/>
                <w:sz w:val="24"/>
                <w:szCs w:val="24"/>
                <w:lang w:eastAsia="en-GB"/>
              </w:rPr>
              <w:t xml:space="preserve">-WB </w:t>
            </w:r>
            <w:r w:rsidR="004C7382">
              <w:rPr>
                <w:rFonts w:eastAsia="Times New Roman" w:cstheme="minorHAnsi"/>
                <w:sz w:val="24"/>
                <w:szCs w:val="24"/>
                <w:lang w:eastAsia="en-GB"/>
              </w:rPr>
              <w:t>15</w:t>
            </w:r>
            <w:r w:rsidR="00195106" w:rsidRPr="00195106">
              <w:rPr>
                <w:rFonts w:eastAsia="Times New Roman" w:cstheme="minorHAnsi"/>
                <w:sz w:val="24"/>
                <w:szCs w:val="24"/>
                <w:lang w:eastAsia="en-GB"/>
              </w:rPr>
              <w:t>.6.20</w:t>
            </w:r>
          </w:p>
        </w:tc>
      </w:tr>
      <w:tr w:rsidR="009E1666" w14:paraId="4A95DEED" w14:textId="77777777" w:rsidTr="0007519F">
        <w:trPr>
          <w:trHeight w:val="289"/>
        </w:trPr>
        <w:tc>
          <w:tcPr>
            <w:tcW w:w="9658" w:type="dxa"/>
            <w:gridSpan w:val="4"/>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5E8777BB" w14:textId="07114614" w:rsidR="009E1666" w:rsidRPr="009E1666"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Maths- </w:t>
            </w:r>
            <w:r w:rsidR="0088723D">
              <w:rPr>
                <w:rFonts w:cstheme="minorHAnsi"/>
                <w:b/>
                <w:sz w:val="24"/>
                <w:szCs w:val="24"/>
              </w:rPr>
              <w:t>to interpret and construct simple charts and diagrams</w:t>
            </w:r>
          </w:p>
          <w:p w14:paraId="6C468416" w14:textId="2C3FF0D7" w:rsidR="004A33DC" w:rsidRDefault="0088723D" w:rsidP="004A33DC">
            <w:pPr>
              <w:pStyle w:val="ListParagraph"/>
              <w:numPr>
                <w:ilvl w:val="0"/>
                <w:numId w:val="1"/>
              </w:numPr>
              <w:rPr>
                <w:rFonts w:cstheme="minorHAnsi"/>
                <w:b/>
                <w:sz w:val="24"/>
                <w:szCs w:val="24"/>
              </w:rPr>
            </w:pPr>
            <w:r>
              <w:rPr>
                <w:rFonts w:cstheme="minorHAnsi"/>
                <w:b/>
                <w:sz w:val="24"/>
                <w:szCs w:val="24"/>
              </w:rPr>
              <w:t>English- to continue to consider the traditional tale ‘The Elves and the Shoemaker’</w:t>
            </w:r>
          </w:p>
          <w:p w14:paraId="0DF05422" w14:textId="3821304B" w:rsidR="009E1666" w:rsidRPr="0088723D" w:rsidRDefault="009E1666" w:rsidP="004A33DC">
            <w:pPr>
              <w:pStyle w:val="ListParagraph"/>
              <w:numPr>
                <w:ilvl w:val="0"/>
                <w:numId w:val="1"/>
              </w:numPr>
              <w:rPr>
                <w:rFonts w:cstheme="minorHAnsi"/>
                <w:b/>
                <w:sz w:val="24"/>
                <w:szCs w:val="24"/>
              </w:rPr>
            </w:pPr>
            <w:r w:rsidRPr="009E1666">
              <w:rPr>
                <w:rFonts w:cstheme="minorHAnsi"/>
                <w:b/>
                <w:sz w:val="24"/>
                <w:szCs w:val="24"/>
              </w:rPr>
              <w:t xml:space="preserve">Challenge- </w:t>
            </w:r>
            <w:r w:rsidR="004A33DC" w:rsidRPr="0088723D">
              <w:rPr>
                <w:rFonts w:cstheme="minorHAnsi"/>
                <w:b/>
                <w:sz w:val="24"/>
                <w:szCs w:val="24"/>
              </w:rPr>
              <w:t>to write a scientific report</w:t>
            </w:r>
          </w:p>
          <w:p w14:paraId="31DB714A" w14:textId="638646F6" w:rsidR="009E1666" w:rsidRPr="009E1666" w:rsidRDefault="009E1666" w:rsidP="004A33DC">
            <w:pPr>
              <w:pStyle w:val="ListParagraph"/>
              <w:numPr>
                <w:ilvl w:val="0"/>
                <w:numId w:val="2"/>
              </w:numPr>
              <w:rPr>
                <w:rFonts w:eastAsia="Times New Roman" w:cstheme="minorHAnsi"/>
                <w:color w:val="201F1E"/>
                <w:sz w:val="24"/>
                <w:szCs w:val="24"/>
                <w:lang w:eastAsia="en-GB"/>
              </w:rPr>
            </w:pPr>
            <w:r w:rsidRPr="0088723D">
              <w:rPr>
                <w:rFonts w:cstheme="minorHAnsi"/>
                <w:b/>
                <w:sz w:val="24"/>
                <w:szCs w:val="24"/>
              </w:rPr>
              <w:t xml:space="preserve">Reading- to </w:t>
            </w:r>
            <w:r w:rsidR="004A33DC" w:rsidRPr="0088723D">
              <w:rPr>
                <w:rFonts w:cstheme="minorHAnsi"/>
                <w:b/>
                <w:sz w:val="24"/>
                <w:szCs w:val="24"/>
              </w:rPr>
              <w:t>predict the next part of a story</w:t>
            </w:r>
          </w:p>
        </w:tc>
      </w:tr>
      <w:tr w:rsidR="009E1666" w14:paraId="06971E46" w14:textId="36D973B5" w:rsidTr="009E1666">
        <w:trPr>
          <w:trHeight w:val="289"/>
        </w:trPr>
        <w:tc>
          <w:tcPr>
            <w:tcW w:w="4785" w:type="dxa"/>
            <w:gridSpan w:val="2"/>
          </w:tcPr>
          <w:p w14:paraId="0BDA7377" w14:textId="70FFD1CE"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Pr>
                <w:rFonts w:cstheme="minorHAnsi"/>
                <w:b/>
                <w:sz w:val="24"/>
                <w:szCs w:val="24"/>
              </w:rPr>
              <w:t>English</w:t>
            </w:r>
            <w:r>
              <w:rPr>
                <w:rFonts w:cstheme="minorHAnsi"/>
                <w:b/>
                <w:sz w:val="24"/>
                <w:szCs w:val="24"/>
              </w:rPr>
              <w:t>-please complete every day</w:t>
            </w:r>
          </w:p>
          <w:p w14:paraId="6407FBD0" w14:textId="38B4B948" w:rsidR="009E1666" w:rsidRDefault="0056526A" w:rsidP="009E1666">
            <w:pPr>
              <w:rPr>
                <w:rFonts w:cstheme="minorHAnsi"/>
                <w:b/>
                <w:sz w:val="24"/>
                <w:szCs w:val="24"/>
              </w:rPr>
            </w:pPr>
            <w:r>
              <w:rPr>
                <w:rFonts w:cstheme="minorHAnsi"/>
                <w:b/>
                <w:sz w:val="24"/>
                <w:szCs w:val="24"/>
              </w:rPr>
              <w:t>Writing:</w:t>
            </w:r>
          </w:p>
          <w:p w14:paraId="3AC08505" w14:textId="1612AF70" w:rsidR="0056526A" w:rsidRDefault="0056526A" w:rsidP="009E1666">
            <w:pPr>
              <w:rPr>
                <w:rFonts w:cstheme="minorHAnsi"/>
                <w:b/>
                <w:sz w:val="24"/>
                <w:szCs w:val="24"/>
              </w:rPr>
            </w:pPr>
          </w:p>
          <w:p w14:paraId="014ECB7E" w14:textId="2F92A888" w:rsidR="0056526A" w:rsidRDefault="0056526A" w:rsidP="009E1666">
            <w:pPr>
              <w:rPr>
                <w:rFonts w:cstheme="minorHAnsi"/>
                <w:b/>
                <w:sz w:val="24"/>
                <w:szCs w:val="24"/>
              </w:rPr>
            </w:pPr>
            <w:r>
              <w:rPr>
                <w:rFonts w:cstheme="minorHAnsi"/>
                <w:b/>
                <w:sz w:val="24"/>
                <w:szCs w:val="24"/>
              </w:rPr>
              <w:t>Reading:</w:t>
            </w:r>
            <w:r w:rsidR="0088723D">
              <w:rPr>
                <w:rFonts w:cstheme="minorHAnsi"/>
                <w:b/>
                <w:sz w:val="24"/>
                <w:szCs w:val="24"/>
              </w:rPr>
              <w:t xml:space="preserve"> to read every day with an adult.</w:t>
            </w:r>
          </w:p>
          <w:p w14:paraId="4D728C89" w14:textId="7766EDAF" w:rsidR="0056526A" w:rsidRDefault="0056526A" w:rsidP="009E1666">
            <w:pPr>
              <w:rPr>
                <w:rFonts w:cstheme="minorHAnsi"/>
                <w:b/>
                <w:sz w:val="24"/>
                <w:szCs w:val="24"/>
              </w:rPr>
            </w:pPr>
            <w:r>
              <w:rPr>
                <w:rFonts w:cstheme="minorHAnsi"/>
                <w:b/>
                <w:sz w:val="24"/>
                <w:szCs w:val="24"/>
              </w:rPr>
              <w:t>Words of the week:</w:t>
            </w:r>
            <w:r w:rsidR="009F70E9">
              <w:rPr>
                <w:rFonts w:cstheme="minorHAnsi"/>
                <w:b/>
                <w:sz w:val="24"/>
                <w:szCs w:val="24"/>
              </w:rPr>
              <w:br/>
              <w:t xml:space="preserve">rapidly hungrily dreadful reckless </w:t>
            </w:r>
            <w:bookmarkStart w:id="0" w:name="_GoBack"/>
            <w:bookmarkEnd w:id="0"/>
          </w:p>
          <w:p w14:paraId="36542620" w14:textId="77777777" w:rsidR="009E1666" w:rsidRDefault="009E1666" w:rsidP="009E1666">
            <w:pPr>
              <w:rPr>
                <w:rFonts w:cstheme="minorHAnsi"/>
                <w:b/>
                <w:sz w:val="24"/>
                <w:szCs w:val="24"/>
              </w:rPr>
            </w:pPr>
          </w:p>
          <w:p w14:paraId="70BFBBDE" w14:textId="215433CE" w:rsidR="009E1666" w:rsidRPr="009E1666" w:rsidRDefault="009E1666" w:rsidP="009E1666">
            <w:pPr>
              <w:rPr>
                <w:rFonts w:cstheme="minorHAnsi"/>
                <w:b/>
                <w:sz w:val="24"/>
                <w:szCs w:val="24"/>
              </w:rPr>
            </w:pPr>
          </w:p>
        </w:tc>
        <w:tc>
          <w:tcPr>
            <w:tcW w:w="4873" w:type="dxa"/>
            <w:gridSpan w:val="2"/>
          </w:tcPr>
          <w:p w14:paraId="50CB272C" w14:textId="3D1D72F5" w:rsidR="009E1666" w:rsidRDefault="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Pr>
                <w:rFonts w:cstheme="minorHAnsi"/>
                <w:b/>
                <w:sz w:val="24"/>
                <w:szCs w:val="24"/>
              </w:rPr>
              <w:t>Maths</w:t>
            </w:r>
            <w:r w:rsidR="0056526A">
              <w:rPr>
                <w:rFonts w:cstheme="minorHAnsi"/>
                <w:b/>
                <w:sz w:val="24"/>
                <w:szCs w:val="24"/>
              </w:rPr>
              <w:t>-please complete everyday</w:t>
            </w:r>
          </w:p>
          <w:p w14:paraId="2DCFFCF1" w14:textId="15BE23DE" w:rsidR="0088723D" w:rsidRDefault="0088723D">
            <w:pPr>
              <w:rPr>
                <w:rFonts w:cstheme="minorHAnsi"/>
                <w:b/>
                <w:sz w:val="24"/>
                <w:szCs w:val="24"/>
              </w:rPr>
            </w:pPr>
            <w:r>
              <w:rPr>
                <w:rFonts w:cstheme="minorHAnsi"/>
                <w:b/>
                <w:sz w:val="24"/>
                <w:szCs w:val="24"/>
              </w:rPr>
              <w:t xml:space="preserve">Please see the maths sheet for the specific activities for this week. There are also relevant activities available on mymaths. </w:t>
            </w:r>
          </w:p>
          <w:p w14:paraId="3A72B1BF" w14:textId="77AB15A3" w:rsidR="0088723D" w:rsidRDefault="0088723D">
            <w:pPr>
              <w:rPr>
                <w:rFonts w:cstheme="minorHAnsi"/>
                <w:b/>
                <w:sz w:val="24"/>
                <w:szCs w:val="24"/>
              </w:rPr>
            </w:pPr>
            <w:r>
              <w:rPr>
                <w:rFonts w:cstheme="minorHAnsi"/>
                <w:b/>
                <w:sz w:val="24"/>
                <w:szCs w:val="24"/>
              </w:rPr>
              <w:t>You can also access TT Rockstars for times table practise.</w:t>
            </w:r>
          </w:p>
          <w:p w14:paraId="4F38CADC" w14:textId="6F940FE0" w:rsidR="009E1666" w:rsidRPr="009E1666" w:rsidRDefault="009E1666" w:rsidP="009E1666">
            <w:pPr>
              <w:rPr>
                <w:rFonts w:cstheme="minorHAnsi"/>
                <w:b/>
                <w:sz w:val="24"/>
                <w:szCs w:val="24"/>
              </w:rPr>
            </w:pPr>
          </w:p>
        </w:tc>
      </w:tr>
      <w:tr w:rsidR="0056526A" w14:paraId="3CF0FF32" w14:textId="77777777" w:rsidTr="007618D6">
        <w:trPr>
          <w:trHeight w:val="289"/>
        </w:trPr>
        <w:tc>
          <w:tcPr>
            <w:tcW w:w="9658" w:type="dxa"/>
            <w:gridSpan w:val="4"/>
          </w:tcPr>
          <w:p w14:paraId="3E0A2B38" w14:textId="77777777" w:rsidR="0056526A" w:rsidRPr="0056526A" w:rsidRDefault="0056526A">
            <w:pPr>
              <w:rPr>
                <w:rFonts w:asciiTheme="majorHAnsi" w:eastAsia="Times New Roman" w:hAnsiTheme="majorHAnsi" w:cstheme="majorHAnsi"/>
                <w:b/>
                <w:noProof/>
                <w:sz w:val="24"/>
                <w:szCs w:val="24"/>
                <w:lang w:eastAsia="en-GB"/>
              </w:rPr>
            </w:pPr>
            <w:r w:rsidRPr="0056526A">
              <w:rPr>
                <w:rFonts w:asciiTheme="majorHAnsi" w:eastAsia="Times New Roman" w:hAnsiTheme="majorHAnsi" w:cstheme="majorHAnsi"/>
                <w:b/>
                <w:noProof/>
                <w:sz w:val="24"/>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5F41FD" w14:paraId="431CD244" w14:textId="77777777" w:rsidTr="004A33DC">
        <w:trPr>
          <w:trHeight w:val="4186"/>
        </w:trPr>
        <w:tc>
          <w:tcPr>
            <w:tcW w:w="4106" w:type="dxa"/>
          </w:tcPr>
          <w:p w14:paraId="36B81488" w14:textId="69CC9F3C" w:rsidR="005F41FD" w:rsidRDefault="005F41FD" w:rsidP="005F41FD">
            <w:pPr>
              <w:rPr>
                <w:rFonts w:eastAsia="Times New Roman" w:cstheme="minorHAnsi"/>
                <w:color w:val="201F1E"/>
                <w:sz w:val="24"/>
                <w:szCs w:val="24"/>
                <w:lang w:eastAsia="en-GB"/>
              </w:rPr>
            </w:pPr>
          </w:p>
          <w:p w14:paraId="3F101BD1" w14:textId="77777777" w:rsidR="004A33DC" w:rsidRDefault="004A33DC" w:rsidP="004A33DC">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DT</w:t>
            </w:r>
          </w:p>
          <w:p w14:paraId="6807EB2D" w14:textId="77777777" w:rsidR="004A33DC" w:rsidRPr="005C4B8A" w:rsidRDefault="004A33DC" w:rsidP="004A33DC">
            <w:pPr>
              <w:rPr>
                <w:rFonts w:eastAsia="Times New Roman" w:cstheme="minorHAnsi"/>
                <w:color w:val="201F1E"/>
                <w:sz w:val="24"/>
                <w:szCs w:val="24"/>
                <w:lang w:eastAsia="en-GB"/>
              </w:rPr>
            </w:pPr>
            <w:r w:rsidRPr="005C4B8A">
              <w:rPr>
                <w:rFonts w:eastAsia="Times New Roman" w:cstheme="minorHAnsi"/>
                <w:color w:val="201F1E"/>
                <w:sz w:val="24"/>
                <w:szCs w:val="24"/>
                <w:lang w:eastAsia="en-GB"/>
              </w:rPr>
              <w:t>Create a parachute for a toy so that when you drop it from a height it falls slowly than dropping without. You could investigate using different materials like paper or fabric and you could attach the material indifferent ways for example using string, cotton or elastic bands. Make a labelled plan of your parachute and afterwards, write an evaluation to explain whether it worked how you expected it to.</w:t>
            </w:r>
          </w:p>
          <w:p w14:paraId="7F2B9730" w14:textId="7C071206" w:rsidR="005F41FD" w:rsidRPr="00C46EB4" w:rsidRDefault="005F41FD" w:rsidP="006712E4"/>
        </w:tc>
        <w:tc>
          <w:tcPr>
            <w:tcW w:w="2563" w:type="dxa"/>
            <w:gridSpan w:val="2"/>
          </w:tcPr>
          <w:p w14:paraId="6A05BC47" w14:textId="77777777" w:rsidR="004A33DC" w:rsidRDefault="004A33DC" w:rsidP="004A33DC">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4080" behindDoc="1" locked="0" layoutInCell="1" allowOverlap="1" wp14:anchorId="2F8206C3" wp14:editId="2A4A43FA">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6EB4">
              <w:rPr>
                <w:rFonts w:eastAsia="Times New Roman" w:cstheme="minorHAnsi"/>
                <w:color w:val="201F1E"/>
                <w:sz w:val="24"/>
                <w:szCs w:val="24"/>
                <w:u w:val="single"/>
                <w:lang w:eastAsia="en-GB"/>
              </w:rPr>
              <w:t>Science</w:t>
            </w:r>
            <w:r>
              <w:rPr>
                <w:rFonts w:eastAsia="Times New Roman" w:cstheme="minorHAnsi"/>
                <w:color w:val="201F1E"/>
                <w:sz w:val="24"/>
                <w:szCs w:val="24"/>
                <w:u w:val="single"/>
                <w:lang w:eastAsia="en-GB"/>
              </w:rPr>
              <w:t xml:space="preserve">                       </w:t>
            </w:r>
          </w:p>
          <w:p w14:paraId="7914D6D1" w14:textId="77777777" w:rsidR="004A33DC" w:rsidRPr="005C4B8A" w:rsidRDefault="004A33DC" w:rsidP="004A33DC">
            <w:pPr>
              <w:rPr>
                <w:rFonts w:asciiTheme="majorHAnsi" w:eastAsia="Times New Roman" w:hAnsiTheme="majorHAnsi" w:cstheme="majorHAnsi"/>
                <w:noProof/>
                <w:color w:val="201F1E"/>
                <w:sz w:val="24"/>
                <w:szCs w:val="24"/>
                <w:lang w:eastAsia="en-GB"/>
              </w:rPr>
            </w:pPr>
            <w:r w:rsidRPr="00F80F1E">
              <w:rPr>
                <w:rFonts w:eastAsia="Times New Roman" w:cstheme="minorHAnsi"/>
                <w:color w:val="201F1E"/>
                <w:sz w:val="24"/>
                <w:szCs w:val="24"/>
                <w:lang w:eastAsia="en-GB"/>
              </w:rPr>
              <w:t xml:space="preserve">Imagine you are writing a set of instructions for someone who is new to gardening. They have brought a packet of seeds from the garden centre. What do they need to do to make sure that their seeds grow into healthy plants.              </w:t>
            </w:r>
            <w:r w:rsidRPr="005C4B8A">
              <w:rPr>
                <w:rFonts w:asciiTheme="majorHAnsi" w:eastAsia="Times New Roman" w:hAnsiTheme="majorHAnsi" w:cstheme="majorHAnsi"/>
                <w:noProof/>
                <w:color w:val="201F1E"/>
                <w:sz w:val="24"/>
                <w:szCs w:val="24"/>
                <w:lang w:eastAsia="en-GB"/>
              </w:rPr>
              <w:t xml:space="preserve">       </w:t>
            </w:r>
          </w:p>
          <w:p w14:paraId="713280E4" w14:textId="4AB34478" w:rsidR="005F41FD" w:rsidRPr="005F41FD" w:rsidRDefault="005F41FD" w:rsidP="004A33DC">
            <w:pPr>
              <w:rPr>
                <w:rFonts w:eastAsia="Times New Roman" w:cstheme="minorHAnsi"/>
                <w:color w:val="201F1E"/>
                <w:sz w:val="24"/>
                <w:szCs w:val="24"/>
                <w:lang w:eastAsia="en-GB"/>
              </w:rPr>
            </w:pPr>
          </w:p>
        </w:tc>
        <w:tc>
          <w:tcPr>
            <w:tcW w:w="2989" w:type="dxa"/>
          </w:tcPr>
          <w:p w14:paraId="3907D339" w14:textId="4E8A4EC9" w:rsidR="005F41FD" w:rsidRDefault="008B6305" w:rsidP="00506174">
            <w:pPr>
              <w:rPr>
                <w:rFonts w:eastAsia="Times New Roman" w:cstheme="minorHAnsi"/>
                <w:color w:val="201F1E"/>
                <w:sz w:val="24"/>
                <w:szCs w:val="24"/>
                <w:u w:val="single"/>
                <w:lang w:eastAsia="en-GB"/>
              </w:rPr>
            </w:pPr>
            <w:r>
              <w:rPr>
                <w:noProof/>
                <w:u w:val="single"/>
                <w:lang w:eastAsia="en-GB"/>
              </w:rPr>
              <w:t>PSHE</w:t>
            </w:r>
            <w:r w:rsidR="00BE61C3">
              <w:rPr>
                <w:noProof/>
                <w:lang w:eastAsia="en-GB"/>
              </w:rPr>
              <w:drawing>
                <wp:inline distT="0" distB="0" distL="0" distR="0" wp14:anchorId="2AFD5FCB" wp14:editId="5550C25D">
                  <wp:extent cx="657225" cy="5905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7225" cy="590550"/>
                          </a:xfrm>
                          <a:prstGeom prst="rect">
                            <a:avLst/>
                          </a:prstGeom>
                        </pic:spPr>
                      </pic:pic>
                    </a:graphicData>
                  </a:graphic>
                </wp:inline>
              </w:drawing>
            </w:r>
          </w:p>
          <w:p w14:paraId="72164A57" w14:textId="781A69AB" w:rsidR="005F41FD" w:rsidRPr="00C46EB4" w:rsidRDefault="0088723D" w:rsidP="00506174">
            <w:pPr>
              <w:rPr>
                <w:rFonts w:eastAsia="Times New Roman" w:cstheme="minorHAnsi"/>
                <w:color w:val="201F1E"/>
                <w:sz w:val="24"/>
                <w:szCs w:val="24"/>
                <w:u w:val="single"/>
                <w:lang w:eastAsia="en-GB"/>
              </w:rPr>
            </w:pPr>
            <w:r>
              <w:rPr>
                <w:noProof/>
                <w:lang w:eastAsia="en-GB"/>
              </w:rPr>
              <w:t>Keep a kindness dairy for a week. Write down all the kind things that people do to you or you see. It might be sharing, smiling,</w:t>
            </w:r>
            <w:r w:rsidR="005B2B0B">
              <w:rPr>
                <w:noProof/>
                <w:lang w:eastAsia="en-GB"/>
              </w:rPr>
              <w:t xml:space="preserve"> or</w:t>
            </w:r>
            <w:r>
              <w:rPr>
                <w:noProof/>
                <w:lang w:eastAsia="en-GB"/>
              </w:rPr>
              <w:t xml:space="preserve"> </w:t>
            </w:r>
            <w:r w:rsidR="005B2B0B">
              <w:rPr>
                <w:noProof/>
                <w:lang w:eastAsia="en-GB"/>
              </w:rPr>
              <w:t xml:space="preserve">offering you something you like.  </w:t>
            </w:r>
            <w:r>
              <w:rPr>
                <w:noProof/>
                <w:lang w:eastAsia="en-GB"/>
              </w:rPr>
              <w:t>Think about how it makes you feel when they do these things. What could you do to make someone feel like that too?</w:t>
            </w:r>
            <w:r w:rsidR="005F41FD">
              <w:rPr>
                <w:noProof/>
                <w:lang w:eastAsia="en-GB"/>
              </w:rPr>
              <w:t xml:space="preserve">                       </w:t>
            </w:r>
          </w:p>
          <w:p w14:paraId="731678C3" w14:textId="3853DCB7" w:rsidR="005F41FD" w:rsidRPr="00C46EB4" w:rsidRDefault="005F41FD" w:rsidP="00506174">
            <w:pPr>
              <w:rPr>
                <w:rFonts w:eastAsia="Times New Roman" w:cstheme="minorHAnsi"/>
                <w:color w:val="201F1E"/>
                <w:sz w:val="24"/>
                <w:szCs w:val="24"/>
                <w:u w:val="single"/>
                <w:lang w:eastAsia="en-GB"/>
              </w:rPr>
            </w:pPr>
          </w:p>
        </w:tc>
      </w:tr>
      <w:tr w:rsidR="008B6305" w14:paraId="0CBE6E84" w14:textId="77777777" w:rsidTr="004A33DC">
        <w:trPr>
          <w:trHeight w:val="3819"/>
        </w:trPr>
        <w:tc>
          <w:tcPr>
            <w:tcW w:w="4106" w:type="dxa"/>
          </w:tcPr>
          <w:p w14:paraId="4EA36025" w14:textId="08E94D67" w:rsidR="008B6305" w:rsidRPr="00000911" w:rsidRDefault="008B6305" w:rsidP="00506174">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7936" behindDoc="1" locked="0" layoutInCell="1" allowOverlap="1" wp14:anchorId="3CA39463" wp14:editId="311C9164">
                  <wp:simplePos x="0" y="0"/>
                  <wp:positionH relativeFrom="column">
                    <wp:posOffset>1860550</wp:posOffset>
                  </wp:positionH>
                  <wp:positionV relativeFrom="paragraph">
                    <wp:posOffset>48260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000911">
              <w:rPr>
                <w:rFonts w:eastAsia="Times New Roman" w:cstheme="minorHAnsi"/>
                <w:color w:val="201F1E"/>
                <w:sz w:val="24"/>
                <w:szCs w:val="24"/>
                <w:u w:val="single"/>
                <w:lang w:eastAsia="en-GB"/>
              </w:rPr>
              <w:t>PE</w:t>
            </w:r>
          </w:p>
          <w:p w14:paraId="3178B7DE" w14:textId="7C04440B" w:rsidR="008B6305" w:rsidRDefault="008B6305" w:rsidP="00195106">
            <w:pPr>
              <w:rPr>
                <w:rFonts w:eastAsia="Times New Roman" w:cstheme="minorHAnsi"/>
                <w:color w:val="201F1E"/>
                <w:sz w:val="24"/>
                <w:szCs w:val="24"/>
                <w:u w:val="single"/>
                <w:lang w:eastAsia="en-GB"/>
              </w:rPr>
            </w:pPr>
          </w:p>
          <w:p w14:paraId="02EB378F" w14:textId="0350712A" w:rsidR="008B6305" w:rsidRPr="006712E4" w:rsidRDefault="004A33DC" w:rsidP="006824A8">
            <w:pPr>
              <w:rPr>
                <w:rFonts w:eastAsia="Times New Roman" w:cstheme="minorHAnsi"/>
                <w:color w:val="201F1E"/>
                <w:sz w:val="24"/>
                <w:szCs w:val="24"/>
                <w:lang w:eastAsia="en-GB"/>
              </w:rPr>
            </w:pPr>
            <w:r>
              <w:rPr>
                <w:rFonts w:eastAsia="Times New Roman" w:cstheme="minorHAnsi"/>
                <w:color w:val="201F1E"/>
                <w:sz w:val="24"/>
                <w:szCs w:val="24"/>
                <w:lang w:eastAsia="en-GB"/>
              </w:rPr>
              <w:t>Think about balancing. Create a balance obstacle course. You could include things that you need to balance on, like a narrow path, balancing something on your head, or balancing on different body parts, while moving or keeping still (like balancing on your knees for 30 seconds).  Try to get others in your house to try it. Also you could do it every day and see if you can improve.</w:t>
            </w:r>
          </w:p>
        </w:tc>
        <w:tc>
          <w:tcPr>
            <w:tcW w:w="2563" w:type="dxa"/>
            <w:gridSpan w:val="2"/>
          </w:tcPr>
          <w:p w14:paraId="19A265C3" w14:textId="551C3A23" w:rsidR="008B6305" w:rsidRDefault="00BE61C3" w:rsidP="006712E4">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9984" behindDoc="1" locked="0" layoutInCell="1" allowOverlap="1" wp14:anchorId="672A7A0C" wp14:editId="570AFD9E">
                  <wp:simplePos x="0" y="0"/>
                  <wp:positionH relativeFrom="column">
                    <wp:posOffset>1018540</wp:posOffset>
                  </wp:positionH>
                  <wp:positionV relativeFrom="paragraph">
                    <wp:posOffset>93345</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Pr>
                <w:rFonts w:eastAsia="Times New Roman" w:cstheme="minorHAnsi"/>
                <w:color w:val="201F1E"/>
                <w:sz w:val="24"/>
                <w:szCs w:val="24"/>
                <w:u w:val="single"/>
                <w:lang w:eastAsia="en-GB"/>
              </w:rPr>
              <w:t xml:space="preserve">Music </w:t>
            </w:r>
          </w:p>
          <w:p w14:paraId="48B503D9" w14:textId="63617645" w:rsidR="00BE61C3" w:rsidRDefault="00BE61C3" w:rsidP="006712E4">
            <w:pPr>
              <w:rPr>
                <w:rFonts w:eastAsia="Times New Roman" w:cstheme="minorHAnsi"/>
                <w:color w:val="201F1E"/>
                <w:sz w:val="24"/>
                <w:szCs w:val="24"/>
                <w:u w:val="single"/>
                <w:lang w:eastAsia="en-GB"/>
              </w:rPr>
            </w:pPr>
          </w:p>
          <w:p w14:paraId="2D032F20" w14:textId="238E1715" w:rsidR="00BE61C3" w:rsidRPr="00BE61C3" w:rsidRDefault="00BE61C3" w:rsidP="006712E4">
            <w:pPr>
              <w:rPr>
                <w:rFonts w:eastAsia="Times New Roman" w:cstheme="minorHAnsi"/>
                <w:color w:val="201F1E"/>
                <w:sz w:val="24"/>
                <w:szCs w:val="24"/>
                <w:lang w:eastAsia="en-GB"/>
              </w:rPr>
            </w:pPr>
            <w:r>
              <w:rPr>
                <w:rFonts w:eastAsia="Times New Roman" w:cstheme="minorHAnsi"/>
                <w:color w:val="201F1E"/>
                <w:sz w:val="24"/>
                <w:szCs w:val="24"/>
                <w:lang w:eastAsia="en-GB"/>
              </w:rPr>
              <w:t>Go onto the Charanga</w:t>
            </w:r>
            <w:r w:rsidRPr="00BE61C3">
              <w:rPr>
                <w:rFonts w:eastAsia="Times New Roman" w:cstheme="minorHAnsi"/>
                <w:color w:val="201F1E"/>
                <w:sz w:val="24"/>
                <w:szCs w:val="24"/>
                <w:lang w:eastAsia="en-GB"/>
              </w:rPr>
              <w:t xml:space="preserve"> website and choose an activity to continue with.</w:t>
            </w:r>
          </w:p>
          <w:p w14:paraId="1FBBAE64" w14:textId="77777777" w:rsidR="008B6305" w:rsidRPr="00032CCE" w:rsidRDefault="008B6305" w:rsidP="006712E4">
            <w:pPr>
              <w:rPr>
                <w:rFonts w:eastAsia="Times New Roman" w:cstheme="minorHAnsi"/>
                <w:color w:val="201F1E"/>
                <w:sz w:val="24"/>
                <w:szCs w:val="24"/>
                <w:u w:val="single"/>
                <w:lang w:eastAsia="en-GB"/>
              </w:rPr>
            </w:pPr>
          </w:p>
        </w:tc>
        <w:tc>
          <w:tcPr>
            <w:tcW w:w="2989" w:type="dxa"/>
          </w:tcPr>
          <w:p w14:paraId="6E036AB9" w14:textId="232118E0" w:rsidR="00AA7A3E" w:rsidRPr="00AA7A3E" w:rsidRDefault="00F80F1E" w:rsidP="009E1666">
            <w:pPr>
              <w:rPr>
                <w:rFonts w:eastAsia="Times New Roman" w:cstheme="minorHAnsi"/>
                <w:color w:val="201F1E"/>
                <w:sz w:val="24"/>
                <w:szCs w:val="24"/>
                <w:u w:val="single"/>
                <w:lang w:eastAsia="en-GB"/>
              </w:rPr>
            </w:pPr>
            <w:r w:rsidRPr="00FA3AA5">
              <w:rPr>
                <w:rFonts w:asciiTheme="majorHAnsi" w:eastAsia="Times New Roman" w:hAnsiTheme="majorHAnsi" w:cstheme="majorHAnsi"/>
                <w:noProof/>
                <w:color w:val="201F1E"/>
                <w:sz w:val="24"/>
                <w:szCs w:val="24"/>
                <w:lang w:eastAsia="en-GB"/>
              </w:rPr>
              <w:drawing>
                <wp:anchor distT="0" distB="0" distL="114300" distR="114300" simplePos="0" relativeHeight="251692032" behindDoc="1" locked="0" layoutInCell="1" allowOverlap="1" wp14:anchorId="5BBF5D54" wp14:editId="661DCB43">
                  <wp:simplePos x="0" y="0"/>
                  <wp:positionH relativeFrom="column">
                    <wp:posOffset>921385</wp:posOffset>
                  </wp:positionH>
                  <wp:positionV relativeFrom="paragraph">
                    <wp:posOffset>169545</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00AA7A3E" w:rsidRPr="00AA7A3E">
              <w:rPr>
                <w:rFonts w:eastAsia="Times New Roman" w:cstheme="minorHAnsi"/>
                <w:color w:val="201F1E"/>
                <w:sz w:val="24"/>
                <w:szCs w:val="24"/>
                <w:u w:val="single"/>
                <w:lang w:eastAsia="en-GB"/>
              </w:rPr>
              <w:t>Geography</w:t>
            </w:r>
          </w:p>
          <w:p w14:paraId="2A26BBB8" w14:textId="2BDD90A9" w:rsidR="008B6305" w:rsidRDefault="00864303" w:rsidP="009E1666">
            <w:pPr>
              <w:rPr>
                <w:rFonts w:eastAsia="Times New Roman" w:cstheme="minorHAnsi"/>
                <w:color w:val="201F1E"/>
                <w:sz w:val="24"/>
                <w:szCs w:val="24"/>
                <w:lang w:eastAsia="en-GB"/>
              </w:rPr>
            </w:pPr>
            <w:hyperlink r:id="rId14" w:history="1">
              <w:r w:rsidR="00AA7A3E" w:rsidRPr="005F7A59">
                <w:rPr>
                  <w:rStyle w:val="Hyperlink"/>
                  <w:rFonts w:eastAsia="Times New Roman" w:cstheme="minorHAnsi"/>
                  <w:sz w:val="24"/>
                  <w:szCs w:val="24"/>
                  <w:lang w:eastAsia="en-GB"/>
                </w:rPr>
                <w:t>https://www.natgeokids.com/uk/</w:t>
              </w:r>
            </w:hyperlink>
          </w:p>
          <w:p w14:paraId="41C8F396" w14:textId="15886028" w:rsidR="00AA7A3E" w:rsidRPr="006712E4" w:rsidRDefault="00AA7A3E" w:rsidP="009E1666">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Have a look at the National Geographic for kids website on this link. There’s lots of interesting information, ideas for crafts and links to follow. </w:t>
            </w: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5678E22"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61EA8E90" w:rsidR="009E1666" w:rsidRDefault="009E1666" w:rsidP="00B34D0D">
      <w:pPr>
        <w:shd w:val="clear" w:color="auto" w:fill="FFFFFF"/>
        <w:spacing w:after="0" w:line="240" w:lineRule="auto"/>
        <w:rPr>
          <w:rFonts w:eastAsia="Times New Roman" w:cstheme="minorHAnsi"/>
          <w:color w:val="201F1E"/>
          <w:sz w:val="24"/>
          <w:szCs w:val="24"/>
          <w:lang w:eastAsia="en-GB"/>
        </w:rPr>
      </w:pPr>
    </w:p>
    <w:p w14:paraId="7E6C0413" w14:textId="3C0B9107" w:rsidR="009E1666" w:rsidRPr="001447D4" w:rsidRDefault="009E1666" w:rsidP="00B34D0D">
      <w:pPr>
        <w:shd w:val="clear" w:color="auto" w:fill="FFFFFF"/>
        <w:spacing w:after="0" w:line="240" w:lineRule="auto"/>
        <w:rPr>
          <w:rFonts w:eastAsia="Times New Roman" w:cstheme="minorHAnsi"/>
          <w:color w:val="201F1E"/>
          <w:sz w:val="24"/>
          <w:szCs w:val="24"/>
          <w:lang w:eastAsia="en-GB"/>
        </w:rPr>
      </w:pPr>
    </w:p>
    <w:p w14:paraId="60061E4C" w14:textId="7C09410B" w:rsidR="0090696D" w:rsidRDefault="0056526A">
      <w:r>
        <w:t xml:space="preserve">      </w:t>
      </w:r>
    </w:p>
    <w:p w14:paraId="778B9A39" w14:textId="42780DE5" w:rsidR="0056526A" w:rsidRDefault="0056526A"/>
    <w:p w14:paraId="65B6249B" w14:textId="17A72B13" w:rsidR="0056526A" w:rsidRDefault="0056526A"/>
    <w:p w14:paraId="032C2670" w14:textId="22C79CD3" w:rsidR="0056526A" w:rsidRDefault="0056526A"/>
    <w:sectPr w:rsidR="0056526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D6F29" w14:textId="77777777" w:rsidR="00864303" w:rsidRDefault="00864303" w:rsidP="004644ED">
      <w:pPr>
        <w:spacing w:after="0" w:line="240" w:lineRule="auto"/>
      </w:pPr>
      <w:r>
        <w:separator/>
      </w:r>
    </w:p>
  </w:endnote>
  <w:endnote w:type="continuationSeparator" w:id="0">
    <w:p w14:paraId="1221489B" w14:textId="77777777" w:rsidR="00864303" w:rsidRDefault="00864303"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50CF5" w14:textId="77777777" w:rsidR="00864303" w:rsidRDefault="00864303" w:rsidP="004644ED">
      <w:pPr>
        <w:spacing w:after="0" w:line="240" w:lineRule="auto"/>
      </w:pPr>
      <w:r>
        <w:separator/>
      </w:r>
    </w:p>
  </w:footnote>
  <w:footnote w:type="continuationSeparator" w:id="0">
    <w:p w14:paraId="133F473F" w14:textId="77777777" w:rsidR="00864303" w:rsidRDefault="00864303"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00AC1D50"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574D8"/>
    <w:rsid w:val="00195106"/>
    <w:rsid w:val="00391B6F"/>
    <w:rsid w:val="0039259C"/>
    <w:rsid w:val="004644ED"/>
    <w:rsid w:val="0047564E"/>
    <w:rsid w:val="004A33DC"/>
    <w:rsid w:val="004C7382"/>
    <w:rsid w:val="0056526A"/>
    <w:rsid w:val="005B2B0B"/>
    <w:rsid w:val="005C4B8A"/>
    <w:rsid w:val="005F41FD"/>
    <w:rsid w:val="00666469"/>
    <w:rsid w:val="006712E4"/>
    <w:rsid w:val="006824A8"/>
    <w:rsid w:val="006B0284"/>
    <w:rsid w:val="006B3F1D"/>
    <w:rsid w:val="006E3E37"/>
    <w:rsid w:val="00846223"/>
    <w:rsid w:val="00864303"/>
    <w:rsid w:val="0088723D"/>
    <w:rsid w:val="008A3442"/>
    <w:rsid w:val="008B6305"/>
    <w:rsid w:val="008E1B28"/>
    <w:rsid w:val="009E1666"/>
    <w:rsid w:val="009F70E9"/>
    <w:rsid w:val="00AA7A3E"/>
    <w:rsid w:val="00B34D0D"/>
    <w:rsid w:val="00B71D4D"/>
    <w:rsid w:val="00BD7A5B"/>
    <w:rsid w:val="00BE2E7B"/>
    <w:rsid w:val="00BE5670"/>
    <w:rsid w:val="00BE61C3"/>
    <w:rsid w:val="00C46EB4"/>
    <w:rsid w:val="00E249D1"/>
    <w:rsid w:val="00E664CD"/>
    <w:rsid w:val="00F33EC9"/>
    <w:rsid w:val="00F80F1E"/>
    <w:rsid w:val="00F85963"/>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863107">
      <w:bodyDiv w:val="1"/>
      <w:marLeft w:val="0"/>
      <w:marRight w:val="0"/>
      <w:marTop w:val="0"/>
      <w:marBottom w:val="0"/>
      <w:divBdr>
        <w:top w:val="none" w:sz="0" w:space="0" w:color="auto"/>
        <w:left w:val="none" w:sz="0" w:space="0" w:color="auto"/>
        <w:bottom w:val="none" w:sz="0" w:space="0" w:color="auto"/>
        <w:right w:val="none" w:sz="0" w:space="0" w:color="auto"/>
      </w:divBdr>
    </w:div>
    <w:div w:id="1460032623">
      <w:bodyDiv w:val="1"/>
      <w:marLeft w:val="0"/>
      <w:marRight w:val="0"/>
      <w:marTop w:val="0"/>
      <w:marBottom w:val="0"/>
      <w:divBdr>
        <w:top w:val="none" w:sz="0" w:space="0" w:color="auto"/>
        <w:left w:val="none" w:sz="0" w:space="0" w:color="auto"/>
        <w:bottom w:val="none" w:sz="0" w:space="0" w:color="auto"/>
        <w:right w:val="none" w:sz="0" w:space="0" w:color="auto"/>
      </w:divBdr>
    </w:div>
    <w:div w:id="1761370400">
      <w:bodyDiv w:val="1"/>
      <w:marLeft w:val="0"/>
      <w:marRight w:val="0"/>
      <w:marTop w:val="0"/>
      <w:marBottom w:val="0"/>
      <w:divBdr>
        <w:top w:val="none" w:sz="0" w:space="0" w:color="auto"/>
        <w:left w:val="none" w:sz="0" w:space="0" w:color="auto"/>
        <w:bottom w:val="none" w:sz="0" w:space="0" w:color="auto"/>
        <w:right w:val="none" w:sz="0" w:space="0" w:color="auto"/>
      </w:divBdr>
    </w:div>
    <w:div w:id="18001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atgeokids.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Heather Andrews</cp:lastModifiedBy>
  <cp:revision>5</cp:revision>
  <dcterms:created xsi:type="dcterms:W3CDTF">2020-06-04T12:27:00Z</dcterms:created>
  <dcterms:modified xsi:type="dcterms:W3CDTF">2020-06-12T13:41:00Z</dcterms:modified>
</cp:coreProperties>
</file>