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4E9F3" w14:textId="2132A8C7" w:rsidR="00524ECD" w:rsidRPr="00524ECD" w:rsidRDefault="005663AF" w:rsidP="00524ECD">
      <w:pPr>
        <w:jc w:val="center"/>
        <w:rPr>
          <w:rFonts w:ascii="Verdana" w:hAnsi="Verdana"/>
          <w:sz w:val="24"/>
          <w:u w:val="single"/>
        </w:rPr>
      </w:pPr>
      <w:r w:rsidRPr="00E7763F">
        <w:rPr>
          <w:rFonts w:ascii="Verdana" w:hAnsi="Verdana"/>
          <w:sz w:val="24"/>
          <w:u w:val="single"/>
        </w:rPr>
        <w:t xml:space="preserve">Year 6 Home Learning Instructions – </w:t>
      </w:r>
      <w:r w:rsidR="00524ECD">
        <w:rPr>
          <w:rFonts w:ascii="Verdana" w:hAnsi="Verdana"/>
          <w:sz w:val="24"/>
          <w:u w:val="single"/>
        </w:rPr>
        <w:t>Thursday 14</w:t>
      </w:r>
      <w:r w:rsidR="00524ECD" w:rsidRPr="00524ECD">
        <w:rPr>
          <w:rFonts w:ascii="Verdana" w:hAnsi="Verdana"/>
          <w:sz w:val="24"/>
          <w:u w:val="single"/>
          <w:vertAlign w:val="superscript"/>
        </w:rPr>
        <w:t>th</w:t>
      </w:r>
      <w:r w:rsidR="00524ECD">
        <w:rPr>
          <w:rFonts w:ascii="Verdana" w:hAnsi="Verdana"/>
          <w:sz w:val="24"/>
          <w:u w:val="single"/>
        </w:rPr>
        <w:t xml:space="preserve"> January</w:t>
      </w:r>
    </w:p>
    <w:p w14:paraId="215D2344" w14:textId="63B3D57D" w:rsidR="00524ECD" w:rsidRPr="00524ECD" w:rsidRDefault="00524ECD" w:rsidP="009673DE">
      <w:pPr>
        <w:rPr>
          <w:rFonts w:ascii="Verdana" w:hAnsi="Verdana"/>
          <w:b/>
          <w:sz w:val="20"/>
          <w:u w:val="single"/>
        </w:rPr>
      </w:pPr>
      <w:r>
        <w:rPr>
          <w:rFonts w:ascii="Verdana" w:hAnsi="Verdana"/>
          <w:b/>
          <w:sz w:val="20"/>
          <w:u w:val="single"/>
        </w:rPr>
        <w:t>PLEASE NOTE: ENGLISH AND MATHS LESSONS FOR TODAY WILL BE LIVE ON ZOOM – CHECK YOUR DOJO MESSAGES FOR THE LINKS!</w:t>
      </w:r>
    </w:p>
    <w:p w14:paraId="4250D339" w14:textId="04E00644" w:rsidR="009673DE" w:rsidRPr="00E7763F" w:rsidRDefault="009673DE" w:rsidP="009673DE">
      <w:pPr>
        <w:rPr>
          <w:rFonts w:ascii="Verdana" w:hAnsi="Verdana"/>
          <w:sz w:val="20"/>
        </w:rPr>
      </w:pPr>
      <w:r w:rsidRPr="00E7763F">
        <w:rPr>
          <w:rFonts w:ascii="Verdana" w:hAnsi="Verdana"/>
          <w:sz w:val="20"/>
        </w:rPr>
        <w:t>Email addresses to send your work to:</w:t>
      </w:r>
    </w:p>
    <w:p w14:paraId="1874BDE6" w14:textId="77777777" w:rsidR="009673DE" w:rsidRPr="00E7763F" w:rsidRDefault="009673DE" w:rsidP="009673DE">
      <w:pPr>
        <w:rPr>
          <w:rFonts w:ascii="Verdana" w:hAnsi="Verdana"/>
          <w:sz w:val="20"/>
          <w:u w:val="single"/>
        </w:rPr>
      </w:pPr>
      <w:r w:rsidRPr="00E7763F">
        <w:rPr>
          <w:rFonts w:ascii="Verdana" w:hAnsi="Verdana"/>
          <w:sz w:val="20"/>
        </w:rPr>
        <w:t xml:space="preserve">6OH – </w:t>
      </w:r>
      <w:hyperlink r:id="rId5">
        <w:r w:rsidRPr="00E7763F">
          <w:rPr>
            <w:rStyle w:val="Hyperlink"/>
            <w:rFonts w:ascii="Verdana" w:hAnsi="Verdana"/>
            <w:sz w:val="20"/>
          </w:rPr>
          <w:t>6OH@brixington.devon.sch.uk</w:t>
        </w:r>
      </w:hyperlink>
    </w:p>
    <w:p w14:paraId="790A2C4C" w14:textId="4DF322BA" w:rsidR="00524ECD" w:rsidRPr="00E7763F" w:rsidRDefault="41C644D8" w:rsidP="00362E7E">
      <w:pPr>
        <w:rPr>
          <w:rFonts w:ascii="Verdana" w:hAnsi="Verdana"/>
          <w:sz w:val="20"/>
        </w:rPr>
      </w:pPr>
      <w:r w:rsidRPr="00E7763F">
        <w:rPr>
          <w:rFonts w:ascii="Verdana" w:hAnsi="Verdana"/>
          <w:sz w:val="20"/>
        </w:rPr>
        <w:t xml:space="preserve">6NH – </w:t>
      </w:r>
      <w:hyperlink r:id="rId6">
        <w:r w:rsidRPr="00E7763F">
          <w:rPr>
            <w:rStyle w:val="Hyperlink"/>
            <w:rFonts w:ascii="Verdana" w:hAnsi="Verdana"/>
            <w:sz w:val="20"/>
          </w:rPr>
          <w:t>6NH@brixington.devon.sch.uk</w:t>
        </w:r>
      </w:hyperlink>
      <w:r w:rsidRPr="00E7763F">
        <w:rPr>
          <w:rFonts w:ascii="Verdana" w:hAnsi="Verdana"/>
          <w:sz w:val="20"/>
        </w:rPr>
        <w:t xml:space="preserve"> </w:t>
      </w:r>
    </w:p>
    <w:p w14:paraId="348B1DFA" w14:textId="071C9B4F" w:rsidR="00362E7E" w:rsidRPr="00524ECD" w:rsidRDefault="00362E7E" w:rsidP="00362E7E">
      <w:pPr>
        <w:rPr>
          <w:rFonts w:ascii="Verdana" w:hAnsi="Verdana"/>
          <w:b/>
          <w:sz w:val="20"/>
          <w:u w:val="single"/>
        </w:rPr>
      </w:pPr>
      <w:r w:rsidRPr="00524ECD">
        <w:rPr>
          <w:rFonts w:ascii="Verdana" w:hAnsi="Verdana"/>
          <w:b/>
          <w:sz w:val="20"/>
          <w:u w:val="single"/>
        </w:rPr>
        <w:t xml:space="preserve">Maths  </w:t>
      </w:r>
    </w:p>
    <w:p w14:paraId="3D4B846A" w14:textId="7EEB6A71" w:rsidR="00524ECD" w:rsidRPr="00524ECD" w:rsidRDefault="00524ECD" w:rsidP="00362E7E">
      <w:pPr>
        <w:rPr>
          <w:rFonts w:ascii="Verdana" w:hAnsi="Verdana"/>
          <w:b/>
          <w:sz w:val="20"/>
          <w:u w:val="single"/>
        </w:rPr>
      </w:pPr>
      <w:r w:rsidRPr="00524ECD">
        <w:rPr>
          <w:rFonts w:ascii="Verdana" w:hAnsi="Verdana"/>
          <w:b/>
          <w:sz w:val="20"/>
          <w:u w:val="single"/>
        </w:rPr>
        <w:t>LO: to use division to solve problems with decimals.</w:t>
      </w:r>
    </w:p>
    <w:p w14:paraId="4DC99765" w14:textId="59D78D10" w:rsidR="00E7763F" w:rsidRDefault="00524ECD" w:rsidP="00362E7E">
      <w:pPr>
        <w:rPr>
          <w:rFonts w:ascii="Verdana" w:hAnsi="Verdana"/>
          <w:sz w:val="20"/>
        </w:rPr>
      </w:pPr>
      <w:r>
        <w:rPr>
          <w:rFonts w:ascii="Verdana" w:hAnsi="Verdana"/>
          <w:sz w:val="20"/>
        </w:rPr>
        <w:t>Today we are using what we have learnt so far this week to use division to solve problems involving decimals. We will go through the PowerPoint from Classroom Secrets together, then get on with some independent work on VARIED FLUENCY and REASONING AND PROBLEM SOLVING.</w:t>
      </w:r>
    </w:p>
    <w:p w14:paraId="3CF41BA5" w14:textId="39A227DF" w:rsidR="00524ECD" w:rsidRPr="00524ECD" w:rsidRDefault="00524ECD" w:rsidP="00362E7E">
      <w:pPr>
        <w:rPr>
          <w:rFonts w:ascii="Verdana" w:hAnsi="Verdana"/>
          <w:sz w:val="20"/>
          <w:u w:val="single"/>
        </w:rPr>
      </w:pPr>
      <w:r w:rsidRPr="00524ECD">
        <w:rPr>
          <w:rFonts w:ascii="Verdana" w:hAnsi="Verdana"/>
          <w:sz w:val="20"/>
          <w:u w:val="single"/>
        </w:rPr>
        <w:t>The lesson will be live so children will be able to ask for help as we go along.</w:t>
      </w:r>
    </w:p>
    <w:p w14:paraId="0A6CB2C4" w14:textId="49A2F190" w:rsidR="00362E7E" w:rsidRPr="00524ECD" w:rsidRDefault="00362E7E" w:rsidP="00362E7E">
      <w:pPr>
        <w:rPr>
          <w:rFonts w:ascii="Verdana" w:hAnsi="Verdana"/>
          <w:b/>
          <w:sz w:val="20"/>
          <w:u w:val="single"/>
        </w:rPr>
      </w:pPr>
      <w:r w:rsidRPr="00524ECD">
        <w:rPr>
          <w:rFonts w:ascii="Verdana" w:hAnsi="Verdana"/>
          <w:b/>
          <w:sz w:val="20"/>
          <w:u w:val="single"/>
        </w:rPr>
        <w:t>English</w:t>
      </w:r>
      <w:r w:rsidR="00524ECD" w:rsidRPr="00524ECD">
        <w:rPr>
          <w:rFonts w:ascii="Verdana" w:hAnsi="Verdana"/>
          <w:b/>
          <w:sz w:val="20"/>
          <w:u w:val="single"/>
        </w:rPr>
        <w:t xml:space="preserve"> Lesson (Part 1)</w:t>
      </w:r>
    </w:p>
    <w:p w14:paraId="7293C4D2" w14:textId="01D2ADDB" w:rsidR="00524ECD" w:rsidRPr="00524ECD" w:rsidRDefault="00524ECD" w:rsidP="009673DE">
      <w:pPr>
        <w:rPr>
          <w:rFonts w:ascii="Verdana" w:hAnsi="Verdana"/>
          <w:b/>
          <w:sz w:val="20"/>
          <w:u w:val="single"/>
        </w:rPr>
      </w:pPr>
      <w:r w:rsidRPr="00524ECD">
        <w:rPr>
          <w:rFonts w:ascii="Verdana" w:hAnsi="Verdana"/>
          <w:b/>
          <w:sz w:val="20"/>
          <w:u w:val="single"/>
        </w:rPr>
        <w:t>LO: to write a tourist guide script for Ghastly-</w:t>
      </w:r>
      <w:proofErr w:type="spellStart"/>
      <w:r w:rsidRPr="00524ECD">
        <w:rPr>
          <w:rFonts w:ascii="Verdana" w:hAnsi="Verdana"/>
          <w:b/>
          <w:sz w:val="20"/>
          <w:u w:val="single"/>
        </w:rPr>
        <w:t>Gorm</w:t>
      </w:r>
      <w:proofErr w:type="spellEnd"/>
      <w:r w:rsidRPr="00524ECD">
        <w:rPr>
          <w:rFonts w:ascii="Verdana" w:hAnsi="Verdana"/>
          <w:b/>
          <w:sz w:val="20"/>
          <w:u w:val="single"/>
        </w:rPr>
        <w:t xml:space="preserve"> Hall.</w:t>
      </w:r>
    </w:p>
    <w:p w14:paraId="4852110F" w14:textId="349F5D7A" w:rsidR="009673DE" w:rsidRPr="00E7763F" w:rsidRDefault="00524ECD" w:rsidP="009673DE">
      <w:pPr>
        <w:rPr>
          <w:rFonts w:ascii="Verdana" w:hAnsi="Verdana"/>
          <w:sz w:val="20"/>
        </w:rPr>
      </w:pPr>
      <w:r>
        <w:rPr>
          <w:rFonts w:ascii="Verdana" w:hAnsi="Verdana"/>
          <w:sz w:val="20"/>
        </w:rPr>
        <w:t>In English, we are going to watch a video of a modern tour of a mansion in LA, then the children are going to use the resources provided (in the English lesson instructions document) and what they know about Lord Goth and Ada’s mansion to write a tourist guide script for Ghastly-</w:t>
      </w:r>
      <w:proofErr w:type="spellStart"/>
      <w:r>
        <w:rPr>
          <w:rFonts w:ascii="Verdana" w:hAnsi="Verdana"/>
          <w:sz w:val="20"/>
        </w:rPr>
        <w:t>Gorm</w:t>
      </w:r>
      <w:proofErr w:type="spellEnd"/>
      <w:r>
        <w:rPr>
          <w:rFonts w:ascii="Verdana" w:hAnsi="Verdana"/>
          <w:sz w:val="20"/>
        </w:rPr>
        <w:t xml:space="preserve"> Hall.</w:t>
      </w:r>
    </w:p>
    <w:p w14:paraId="172BFDC5" w14:textId="65209F53" w:rsidR="00E7763F" w:rsidRDefault="005663AF" w:rsidP="00E7763F">
      <w:pPr>
        <w:pStyle w:val="paragraph"/>
        <w:spacing w:before="0" w:beforeAutospacing="0" w:after="0" w:afterAutospacing="0"/>
        <w:textAlignment w:val="baseline"/>
        <w:rPr>
          <w:rStyle w:val="normaltextrun"/>
          <w:rFonts w:ascii="Verdana" w:hAnsi="Verdana"/>
          <w:sz w:val="18"/>
          <w:szCs w:val="20"/>
        </w:rPr>
      </w:pPr>
      <w:r w:rsidRPr="00E7763F">
        <w:rPr>
          <w:rStyle w:val="normaltextrun"/>
          <w:rFonts w:ascii="Verdana" w:hAnsi="Verdana"/>
          <w:b/>
          <w:sz w:val="20"/>
          <w:szCs w:val="22"/>
          <w:u w:val="single"/>
        </w:rPr>
        <w:t>Words of the Week:</w:t>
      </w:r>
      <w:r w:rsidRPr="00E7763F">
        <w:rPr>
          <w:rStyle w:val="normaltextrun"/>
          <w:rFonts w:ascii="Verdana" w:hAnsi="Verdana"/>
          <w:sz w:val="20"/>
          <w:szCs w:val="22"/>
        </w:rPr>
        <w:t xml:space="preserve"> </w:t>
      </w:r>
      <w:r w:rsidRPr="00E7763F">
        <w:rPr>
          <w:rStyle w:val="normaltextrun"/>
          <w:rFonts w:ascii="Verdana" w:hAnsi="Verdana"/>
          <w:sz w:val="18"/>
          <w:szCs w:val="20"/>
        </w:rPr>
        <w:t>blunderbuss</w:t>
      </w:r>
      <w:r w:rsidRPr="00E7763F">
        <w:rPr>
          <w:rFonts w:ascii="Verdana" w:hAnsi="Verdana"/>
          <w:sz w:val="20"/>
          <w:szCs w:val="22"/>
        </w:rPr>
        <w:t xml:space="preserve">   </w:t>
      </w:r>
      <w:r w:rsidRPr="00E7763F">
        <w:rPr>
          <w:rStyle w:val="normaltextrun"/>
          <w:rFonts w:ascii="Verdana" w:hAnsi="Verdana"/>
          <w:sz w:val="18"/>
          <w:szCs w:val="20"/>
        </w:rPr>
        <w:t>metaphorical    miniature</w:t>
      </w:r>
      <w:r w:rsidRPr="00E7763F">
        <w:rPr>
          <w:rFonts w:ascii="Verdana" w:hAnsi="Verdana"/>
          <w:sz w:val="20"/>
          <w:szCs w:val="22"/>
        </w:rPr>
        <w:t xml:space="preserve">     </w:t>
      </w:r>
      <w:r w:rsidRPr="00524ECD">
        <w:rPr>
          <w:rFonts w:ascii="Verdana" w:hAnsi="Verdana"/>
          <w:sz w:val="18"/>
          <w:szCs w:val="18"/>
          <w:highlight w:val="yellow"/>
        </w:rPr>
        <w:t>p</w:t>
      </w:r>
      <w:r w:rsidRPr="00524ECD">
        <w:rPr>
          <w:rStyle w:val="normaltextrun"/>
          <w:rFonts w:ascii="Verdana" w:hAnsi="Verdana"/>
          <w:sz w:val="18"/>
          <w:szCs w:val="18"/>
          <w:highlight w:val="yellow"/>
        </w:rPr>
        <w:t>sychic</w:t>
      </w:r>
      <w:r w:rsidRPr="00524ECD">
        <w:rPr>
          <w:rStyle w:val="normaltextrun"/>
          <w:rFonts w:ascii="Verdana" w:hAnsi="Verdana"/>
          <w:sz w:val="18"/>
          <w:szCs w:val="18"/>
        </w:rPr>
        <w:t xml:space="preserve"> </w:t>
      </w:r>
      <w:r w:rsidRPr="00E7763F">
        <w:rPr>
          <w:rStyle w:val="normaltextrun"/>
          <w:rFonts w:ascii="Verdana" w:hAnsi="Verdana"/>
          <w:sz w:val="18"/>
          <w:szCs w:val="20"/>
        </w:rPr>
        <w:t xml:space="preserve">   odyssey</w:t>
      </w:r>
    </w:p>
    <w:p w14:paraId="2F8D238C" w14:textId="54997704" w:rsidR="00524ECD" w:rsidRDefault="00524ECD" w:rsidP="00E7763F">
      <w:pPr>
        <w:pStyle w:val="paragraph"/>
        <w:spacing w:before="0" w:beforeAutospacing="0" w:after="0" w:afterAutospacing="0"/>
        <w:textAlignment w:val="baseline"/>
        <w:rPr>
          <w:rStyle w:val="normaltextrun"/>
          <w:rFonts w:ascii="Verdana" w:hAnsi="Verdana"/>
          <w:sz w:val="18"/>
          <w:szCs w:val="20"/>
        </w:rPr>
      </w:pPr>
    </w:p>
    <w:p w14:paraId="00F27FC1" w14:textId="5201538E" w:rsidR="00524ECD" w:rsidRPr="00524ECD" w:rsidRDefault="00524ECD" w:rsidP="00524ECD">
      <w:pPr>
        <w:pStyle w:val="paragraph"/>
        <w:spacing w:before="0" w:beforeAutospacing="0" w:after="0" w:afterAutospacing="0"/>
        <w:textAlignment w:val="baseline"/>
        <w:rPr>
          <w:rStyle w:val="normaltextrun"/>
          <w:rFonts w:ascii="Verdana" w:hAnsi="Verdana"/>
          <w:sz w:val="20"/>
          <w:szCs w:val="20"/>
          <w:u w:val="single"/>
        </w:rPr>
      </w:pPr>
      <w:r w:rsidRPr="00524ECD">
        <w:rPr>
          <w:rStyle w:val="normaltextrun"/>
          <w:rFonts w:ascii="Verdana" w:hAnsi="Verdana"/>
          <w:sz w:val="20"/>
          <w:szCs w:val="20"/>
          <w:u w:val="single"/>
        </w:rPr>
        <w:t>This lesson will be live so children will be able to ask for help as we go along.</w:t>
      </w:r>
    </w:p>
    <w:p w14:paraId="17EF529E" w14:textId="53413DAE" w:rsidR="00524ECD" w:rsidRDefault="00524ECD" w:rsidP="00524ECD">
      <w:pPr>
        <w:pStyle w:val="paragraph"/>
        <w:spacing w:before="0" w:beforeAutospacing="0" w:after="0" w:afterAutospacing="0"/>
        <w:textAlignment w:val="baseline"/>
        <w:rPr>
          <w:rStyle w:val="normaltextrun"/>
          <w:rFonts w:ascii="Verdana" w:hAnsi="Verdana"/>
          <w:sz w:val="20"/>
          <w:szCs w:val="20"/>
        </w:rPr>
      </w:pPr>
    </w:p>
    <w:p w14:paraId="08E82497" w14:textId="1F0C4636" w:rsidR="00524ECD" w:rsidRDefault="00524ECD" w:rsidP="00524ECD">
      <w:pPr>
        <w:pStyle w:val="paragraph"/>
        <w:spacing w:before="0" w:beforeAutospacing="0" w:after="0" w:afterAutospacing="0"/>
        <w:textAlignment w:val="baseline"/>
        <w:rPr>
          <w:rStyle w:val="normaltextrun"/>
          <w:rFonts w:ascii="Verdana" w:hAnsi="Verdana"/>
          <w:sz w:val="20"/>
          <w:szCs w:val="20"/>
        </w:rPr>
      </w:pPr>
      <w:r>
        <w:rPr>
          <w:rStyle w:val="normaltextrun"/>
          <w:rFonts w:ascii="Verdana" w:hAnsi="Verdana"/>
          <w:sz w:val="20"/>
          <w:szCs w:val="20"/>
        </w:rPr>
        <w:t>We will be continuing this lesson live tomorrow and the children will have a chance to perform their tour guide scripts to one another.</w:t>
      </w:r>
      <w:bookmarkStart w:id="0" w:name="_GoBack"/>
      <w:bookmarkEnd w:id="0"/>
    </w:p>
    <w:p w14:paraId="34EE4109" w14:textId="77777777" w:rsidR="00524ECD" w:rsidRPr="00524ECD" w:rsidRDefault="00524ECD" w:rsidP="00524ECD">
      <w:pPr>
        <w:pStyle w:val="paragraph"/>
        <w:spacing w:before="0" w:beforeAutospacing="0" w:after="0" w:afterAutospacing="0"/>
        <w:textAlignment w:val="baseline"/>
        <w:rPr>
          <w:rFonts w:ascii="Verdana" w:hAnsi="Verdana"/>
          <w:sz w:val="20"/>
          <w:szCs w:val="20"/>
        </w:rPr>
      </w:pPr>
    </w:p>
    <w:p w14:paraId="5073D52F" w14:textId="1D19C1D5" w:rsidR="009673DE" w:rsidRPr="00524ECD" w:rsidRDefault="00524ECD" w:rsidP="009673DE">
      <w:pPr>
        <w:rPr>
          <w:rFonts w:ascii="Verdana" w:hAnsi="Verdana"/>
          <w:b/>
          <w:sz w:val="20"/>
          <w:u w:val="single"/>
        </w:rPr>
      </w:pPr>
      <w:r w:rsidRPr="00524ECD">
        <w:rPr>
          <w:rFonts w:ascii="Verdana" w:hAnsi="Verdana"/>
          <w:b/>
          <w:sz w:val="20"/>
          <w:u w:val="single"/>
        </w:rPr>
        <w:t>Art</w:t>
      </w:r>
    </w:p>
    <w:p w14:paraId="002DBC9C" w14:textId="619DBA34" w:rsidR="00524ECD" w:rsidRPr="00524ECD" w:rsidRDefault="00524ECD" w:rsidP="009673DE">
      <w:pPr>
        <w:rPr>
          <w:rFonts w:ascii="Verdana" w:hAnsi="Verdana"/>
          <w:b/>
          <w:sz w:val="20"/>
          <w:u w:val="single"/>
        </w:rPr>
      </w:pPr>
      <w:r>
        <w:rPr>
          <w:rFonts w:ascii="Verdana" w:hAnsi="Verdana"/>
          <w:b/>
          <w:sz w:val="20"/>
          <w:u w:val="single"/>
        </w:rPr>
        <w:t>LO: to practise different techniques used to create shading.</w:t>
      </w:r>
    </w:p>
    <w:p w14:paraId="7A026162" w14:textId="75D3EAB1" w:rsidR="00E7763F" w:rsidRDefault="00524ECD" w:rsidP="00E7763F">
      <w:pPr>
        <w:pStyle w:val="NoSpacing"/>
        <w:rPr>
          <w:rFonts w:ascii="Verdana" w:hAnsi="Verdana"/>
          <w:sz w:val="20"/>
        </w:rPr>
      </w:pPr>
      <w:r>
        <w:rPr>
          <w:rFonts w:ascii="Verdana" w:hAnsi="Verdana"/>
          <w:sz w:val="20"/>
        </w:rPr>
        <w:t>The children will be practising shading with one colour – preferably black or blue ink pen (but a ballpoint pen will also do). They will watch a YouTube clip showing them how to do it and then spend 40 minutes or so practising themselves. They need to take their time and focus!</w:t>
      </w:r>
    </w:p>
    <w:p w14:paraId="5DDF8F9F" w14:textId="6495A266" w:rsidR="00524ECD" w:rsidRDefault="00524ECD" w:rsidP="00E7763F">
      <w:pPr>
        <w:pStyle w:val="NoSpacing"/>
        <w:rPr>
          <w:rFonts w:ascii="Verdana" w:hAnsi="Verdana"/>
          <w:sz w:val="20"/>
        </w:rPr>
      </w:pPr>
    </w:p>
    <w:p w14:paraId="5B840283" w14:textId="562A780F" w:rsidR="00524ECD" w:rsidRPr="00E7763F" w:rsidRDefault="00524ECD" w:rsidP="00E7763F">
      <w:pPr>
        <w:pStyle w:val="NoSpacing"/>
        <w:rPr>
          <w:rFonts w:ascii="Verdana" w:hAnsi="Verdana"/>
          <w:sz w:val="14"/>
          <w:szCs w:val="20"/>
        </w:rPr>
      </w:pPr>
      <w:r>
        <w:rPr>
          <w:rFonts w:ascii="Verdana" w:hAnsi="Verdana"/>
          <w:sz w:val="20"/>
        </w:rPr>
        <w:t>Extension activity – have a go at drawing a character from Goth Girl in ink pen. Can you use your techniques to show light and shade?</w:t>
      </w:r>
    </w:p>
    <w:p w14:paraId="10F72F07" w14:textId="77777777" w:rsidR="00524ECD" w:rsidRDefault="00524ECD" w:rsidP="00362E7E">
      <w:pPr>
        <w:rPr>
          <w:rFonts w:ascii="Verdana" w:hAnsi="Verdana"/>
          <w:sz w:val="20"/>
        </w:rPr>
      </w:pPr>
    </w:p>
    <w:p w14:paraId="294076CE" w14:textId="75712722" w:rsidR="00362E7E" w:rsidRPr="00524ECD" w:rsidRDefault="00362E7E" w:rsidP="00362E7E">
      <w:pPr>
        <w:rPr>
          <w:rFonts w:ascii="Verdana" w:hAnsi="Verdana"/>
          <w:b/>
          <w:sz w:val="20"/>
          <w:u w:val="single"/>
        </w:rPr>
      </w:pPr>
      <w:r w:rsidRPr="00524ECD">
        <w:rPr>
          <w:rFonts w:ascii="Verdana" w:hAnsi="Verdana"/>
          <w:b/>
          <w:sz w:val="20"/>
          <w:u w:val="single"/>
        </w:rPr>
        <w:t>Other Activities</w:t>
      </w:r>
    </w:p>
    <w:p w14:paraId="50839771" w14:textId="0D45A716" w:rsidR="00362E7E" w:rsidRPr="00E7763F" w:rsidRDefault="005663AF" w:rsidP="00362E7E">
      <w:pPr>
        <w:rPr>
          <w:rFonts w:ascii="Verdana" w:hAnsi="Verdana"/>
          <w:sz w:val="20"/>
        </w:rPr>
      </w:pPr>
      <w:r w:rsidRPr="00E7763F">
        <w:rPr>
          <w:rFonts w:ascii="Verdana" w:hAnsi="Verdana"/>
          <w:sz w:val="20"/>
        </w:rPr>
        <w:t>Read independently for 20 minutes</w:t>
      </w:r>
    </w:p>
    <w:p w14:paraId="4E1B9E46" w14:textId="259EA60B" w:rsidR="00362E7E" w:rsidRPr="00E7763F" w:rsidRDefault="00362E7E" w:rsidP="00362E7E">
      <w:pPr>
        <w:rPr>
          <w:rFonts w:ascii="Verdana" w:hAnsi="Verdana"/>
          <w:sz w:val="20"/>
        </w:rPr>
      </w:pPr>
      <w:r w:rsidRPr="00E7763F">
        <w:rPr>
          <w:rFonts w:ascii="Verdana" w:hAnsi="Verdana"/>
          <w:sz w:val="20"/>
        </w:rPr>
        <w:t xml:space="preserve">TT </w:t>
      </w:r>
      <w:proofErr w:type="spellStart"/>
      <w:r w:rsidRPr="00E7763F">
        <w:rPr>
          <w:rFonts w:ascii="Verdana" w:hAnsi="Verdana"/>
          <w:sz w:val="20"/>
        </w:rPr>
        <w:t>rockstars</w:t>
      </w:r>
      <w:proofErr w:type="spellEnd"/>
      <w:r w:rsidR="005663AF" w:rsidRPr="00E7763F">
        <w:rPr>
          <w:rFonts w:ascii="Verdana" w:hAnsi="Verdana"/>
          <w:sz w:val="20"/>
        </w:rPr>
        <w:t xml:space="preserve"> for 20 minutes</w:t>
      </w:r>
    </w:p>
    <w:p w14:paraId="41C8F396" w14:textId="5254B15D" w:rsidR="005C4543" w:rsidRPr="00E7763F" w:rsidRDefault="009673DE" w:rsidP="00362E7E">
      <w:pPr>
        <w:rPr>
          <w:rFonts w:ascii="Verdana" w:hAnsi="Verdana"/>
          <w:sz w:val="20"/>
        </w:rPr>
      </w:pPr>
      <w:r w:rsidRPr="00E7763F">
        <w:rPr>
          <w:rFonts w:ascii="Verdana" w:hAnsi="Verdana"/>
          <w:sz w:val="20"/>
        </w:rPr>
        <w:t>Have a go at one of the extra activities from the website on the year 6 page.</w:t>
      </w:r>
    </w:p>
    <w:p w14:paraId="72A3D3EC" w14:textId="65C6B8EF" w:rsidR="006529B3" w:rsidRPr="00E7763F" w:rsidRDefault="00E7763F" w:rsidP="00362E7E">
      <w:pPr>
        <w:rPr>
          <w:rFonts w:ascii="Verdana" w:hAnsi="Verdana"/>
          <w:sz w:val="20"/>
        </w:rPr>
      </w:pPr>
      <w:proofErr w:type="spellStart"/>
      <w:r>
        <w:rPr>
          <w:rFonts w:ascii="Verdana" w:hAnsi="Verdana"/>
          <w:sz w:val="20"/>
        </w:rPr>
        <w:t>MyMaths</w:t>
      </w:r>
      <w:proofErr w:type="spellEnd"/>
      <w:r>
        <w:rPr>
          <w:rFonts w:ascii="Verdana" w:hAnsi="Verdana"/>
          <w:sz w:val="20"/>
        </w:rPr>
        <w:t xml:space="preserve"> activities are available too on the </w:t>
      </w:r>
      <w:proofErr w:type="spellStart"/>
      <w:r>
        <w:rPr>
          <w:rFonts w:ascii="Verdana" w:hAnsi="Verdana"/>
          <w:sz w:val="20"/>
        </w:rPr>
        <w:t>MyMaths</w:t>
      </w:r>
      <w:proofErr w:type="spellEnd"/>
      <w:r>
        <w:rPr>
          <w:rFonts w:ascii="Verdana" w:hAnsi="Verdana"/>
          <w:sz w:val="20"/>
        </w:rPr>
        <w:t xml:space="preserve"> website.</w:t>
      </w:r>
    </w:p>
    <w:sectPr w:rsidR="006529B3" w:rsidRPr="00E77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0678C"/>
    <w:multiLevelType w:val="hybridMultilevel"/>
    <w:tmpl w:val="66A8ACD6"/>
    <w:lvl w:ilvl="0" w:tplc="21AE8EDC">
      <w:start w:val="1"/>
      <w:numFmt w:val="bullet"/>
      <w:lvlText w:val=""/>
      <w:lvlJc w:val="left"/>
      <w:pPr>
        <w:tabs>
          <w:tab w:val="num" w:pos="720"/>
        </w:tabs>
        <w:ind w:left="720" w:hanging="360"/>
      </w:pPr>
      <w:rPr>
        <w:rFonts w:ascii="Wingdings" w:hAnsi="Wingdings" w:hint="default"/>
      </w:rPr>
    </w:lvl>
    <w:lvl w:ilvl="1" w:tplc="1E40C5CE" w:tentative="1">
      <w:start w:val="1"/>
      <w:numFmt w:val="bullet"/>
      <w:lvlText w:val=""/>
      <w:lvlJc w:val="left"/>
      <w:pPr>
        <w:tabs>
          <w:tab w:val="num" w:pos="1440"/>
        </w:tabs>
        <w:ind w:left="1440" w:hanging="360"/>
      </w:pPr>
      <w:rPr>
        <w:rFonts w:ascii="Wingdings" w:hAnsi="Wingdings" w:hint="default"/>
      </w:rPr>
    </w:lvl>
    <w:lvl w:ilvl="2" w:tplc="1D102F0C" w:tentative="1">
      <w:start w:val="1"/>
      <w:numFmt w:val="bullet"/>
      <w:lvlText w:val=""/>
      <w:lvlJc w:val="left"/>
      <w:pPr>
        <w:tabs>
          <w:tab w:val="num" w:pos="2160"/>
        </w:tabs>
        <w:ind w:left="2160" w:hanging="360"/>
      </w:pPr>
      <w:rPr>
        <w:rFonts w:ascii="Wingdings" w:hAnsi="Wingdings" w:hint="default"/>
      </w:rPr>
    </w:lvl>
    <w:lvl w:ilvl="3" w:tplc="64BAB39A" w:tentative="1">
      <w:start w:val="1"/>
      <w:numFmt w:val="bullet"/>
      <w:lvlText w:val=""/>
      <w:lvlJc w:val="left"/>
      <w:pPr>
        <w:tabs>
          <w:tab w:val="num" w:pos="2880"/>
        </w:tabs>
        <w:ind w:left="2880" w:hanging="360"/>
      </w:pPr>
      <w:rPr>
        <w:rFonts w:ascii="Wingdings" w:hAnsi="Wingdings" w:hint="default"/>
      </w:rPr>
    </w:lvl>
    <w:lvl w:ilvl="4" w:tplc="BA9EF3A2" w:tentative="1">
      <w:start w:val="1"/>
      <w:numFmt w:val="bullet"/>
      <w:lvlText w:val=""/>
      <w:lvlJc w:val="left"/>
      <w:pPr>
        <w:tabs>
          <w:tab w:val="num" w:pos="3600"/>
        </w:tabs>
        <w:ind w:left="3600" w:hanging="360"/>
      </w:pPr>
      <w:rPr>
        <w:rFonts w:ascii="Wingdings" w:hAnsi="Wingdings" w:hint="default"/>
      </w:rPr>
    </w:lvl>
    <w:lvl w:ilvl="5" w:tplc="38FEEDD0" w:tentative="1">
      <w:start w:val="1"/>
      <w:numFmt w:val="bullet"/>
      <w:lvlText w:val=""/>
      <w:lvlJc w:val="left"/>
      <w:pPr>
        <w:tabs>
          <w:tab w:val="num" w:pos="4320"/>
        </w:tabs>
        <w:ind w:left="4320" w:hanging="360"/>
      </w:pPr>
      <w:rPr>
        <w:rFonts w:ascii="Wingdings" w:hAnsi="Wingdings" w:hint="default"/>
      </w:rPr>
    </w:lvl>
    <w:lvl w:ilvl="6" w:tplc="F2B8FF06" w:tentative="1">
      <w:start w:val="1"/>
      <w:numFmt w:val="bullet"/>
      <w:lvlText w:val=""/>
      <w:lvlJc w:val="left"/>
      <w:pPr>
        <w:tabs>
          <w:tab w:val="num" w:pos="5040"/>
        </w:tabs>
        <w:ind w:left="5040" w:hanging="360"/>
      </w:pPr>
      <w:rPr>
        <w:rFonts w:ascii="Wingdings" w:hAnsi="Wingdings" w:hint="default"/>
      </w:rPr>
    </w:lvl>
    <w:lvl w:ilvl="7" w:tplc="180A8A6E" w:tentative="1">
      <w:start w:val="1"/>
      <w:numFmt w:val="bullet"/>
      <w:lvlText w:val=""/>
      <w:lvlJc w:val="left"/>
      <w:pPr>
        <w:tabs>
          <w:tab w:val="num" w:pos="5760"/>
        </w:tabs>
        <w:ind w:left="5760" w:hanging="360"/>
      </w:pPr>
      <w:rPr>
        <w:rFonts w:ascii="Wingdings" w:hAnsi="Wingdings" w:hint="default"/>
      </w:rPr>
    </w:lvl>
    <w:lvl w:ilvl="8" w:tplc="1BC6F78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7E"/>
    <w:rsid w:val="000E1914"/>
    <w:rsid w:val="000F0B79"/>
    <w:rsid w:val="002858F2"/>
    <w:rsid w:val="00362E7E"/>
    <w:rsid w:val="00524ECD"/>
    <w:rsid w:val="005663AF"/>
    <w:rsid w:val="005C4543"/>
    <w:rsid w:val="006529B3"/>
    <w:rsid w:val="00673DB3"/>
    <w:rsid w:val="0072554D"/>
    <w:rsid w:val="00807FA6"/>
    <w:rsid w:val="008A70D0"/>
    <w:rsid w:val="008D0FFA"/>
    <w:rsid w:val="009673DE"/>
    <w:rsid w:val="00985967"/>
    <w:rsid w:val="00E7763F"/>
    <w:rsid w:val="00FC7B59"/>
    <w:rsid w:val="41921187"/>
    <w:rsid w:val="41C644D8"/>
    <w:rsid w:val="621C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8E09"/>
  <w15:chartTrackingRefBased/>
  <w15:docId w15:val="{C051F868-7154-4DBF-9354-A8F20D5F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E"/>
    <w:rPr>
      <w:color w:val="0563C1" w:themeColor="hyperlink"/>
      <w:u w:val="single"/>
    </w:rPr>
  </w:style>
  <w:style w:type="paragraph" w:customStyle="1" w:styleId="paragraph">
    <w:name w:val="paragraph"/>
    <w:basedOn w:val="Normal"/>
    <w:rsid w:val="009673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73DE"/>
  </w:style>
  <w:style w:type="character" w:customStyle="1" w:styleId="eop">
    <w:name w:val="eop"/>
    <w:basedOn w:val="DefaultParagraphFont"/>
    <w:rsid w:val="009673DE"/>
  </w:style>
  <w:style w:type="paragraph" w:styleId="NoSpacing">
    <w:name w:val="No Spacing"/>
    <w:uiPriority w:val="1"/>
    <w:qFormat/>
    <w:rsid w:val="00E77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845980">
      <w:bodyDiv w:val="1"/>
      <w:marLeft w:val="0"/>
      <w:marRight w:val="0"/>
      <w:marTop w:val="0"/>
      <w:marBottom w:val="0"/>
      <w:divBdr>
        <w:top w:val="none" w:sz="0" w:space="0" w:color="auto"/>
        <w:left w:val="none" w:sz="0" w:space="0" w:color="auto"/>
        <w:bottom w:val="none" w:sz="0" w:space="0" w:color="auto"/>
        <w:right w:val="none" w:sz="0" w:space="0" w:color="auto"/>
      </w:divBdr>
      <w:divsChild>
        <w:div w:id="2002351467">
          <w:marLeft w:val="0"/>
          <w:marRight w:val="0"/>
          <w:marTop w:val="0"/>
          <w:marBottom w:val="0"/>
          <w:divBdr>
            <w:top w:val="none" w:sz="0" w:space="0" w:color="auto"/>
            <w:left w:val="none" w:sz="0" w:space="0" w:color="auto"/>
            <w:bottom w:val="none" w:sz="0" w:space="0" w:color="auto"/>
            <w:right w:val="none" w:sz="0" w:space="0" w:color="auto"/>
          </w:divBdr>
        </w:div>
        <w:div w:id="1021205184">
          <w:marLeft w:val="0"/>
          <w:marRight w:val="0"/>
          <w:marTop w:val="0"/>
          <w:marBottom w:val="0"/>
          <w:divBdr>
            <w:top w:val="none" w:sz="0" w:space="0" w:color="auto"/>
            <w:left w:val="none" w:sz="0" w:space="0" w:color="auto"/>
            <w:bottom w:val="none" w:sz="0" w:space="0" w:color="auto"/>
            <w:right w:val="none" w:sz="0" w:space="0" w:color="auto"/>
          </w:divBdr>
        </w:div>
        <w:div w:id="730466862">
          <w:marLeft w:val="0"/>
          <w:marRight w:val="0"/>
          <w:marTop w:val="0"/>
          <w:marBottom w:val="0"/>
          <w:divBdr>
            <w:top w:val="none" w:sz="0" w:space="0" w:color="auto"/>
            <w:left w:val="none" w:sz="0" w:space="0" w:color="auto"/>
            <w:bottom w:val="none" w:sz="0" w:space="0" w:color="auto"/>
            <w:right w:val="none" w:sz="0" w:space="0" w:color="auto"/>
          </w:divBdr>
        </w:div>
        <w:div w:id="553546750">
          <w:marLeft w:val="0"/>
          <w:marRight w:val="0"/>
          <w:marTop w:val="0"/>
          <w:marBottom w:val="0"/>
          <w:divBdr>
            <w:top w:val="none" w:sz="0" w:space="0" w:color="auto"/>
            <w:left w:val="none" w:sz="0" w:space="0" w:color="auto"/>
            <w:bottom w:val="none" w:sz="0" w:space="0" w:color="auto"/>
            <w:right w:val="none" w:sz="0" w:space="0" w:color="auto"/>
          </w:divBdr>
        </w:div>
        <w:div w:id="203333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NH@brixington.devon.sch.uk" TargetMode="External"/><Relationship Id="rId5" Type="http://schemas.openxmlformats.org/officeDocument/2006/relationships/hyperlink" Target="mailto:6OH@brixington.devon.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Pattison</dc:creator>
  <cp:keywords/>
  <dc:description/>
  <cp:lastModifiedBy>Nicholas Hubbard</cp:lastModifiedBy>
  <cp:revision>3</cp:revision>
  <dcterms:created xsi:type="dcterms:W3CDTF">2021-01-13T16:52:00Z</dcterms:created>
  <dcterms:modified xsi:type="dcterms:W3CDTF">2021-01-13T17:01:00Z</dcterms:modified>
</cp:coreProperties>
</file>