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512D2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On the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south eastern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slopes of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Sittaford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Tor, are two broken stone circles formed of thirty rough blocks of granite. They are known as Grey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Wethers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as, it is said that from a distance, they look like a flock of sheep grazing.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Wether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is, of course, another name for sheep.</w:t>
      </w:r>
    </w:p>
    <w:p w14:paraId="183005F1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One day, on the boggy uplands near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Sittaford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Tor three peasants were employed cutting peat. For many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weeks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they had been employed there carving out the blocks of peat and laying them out to dry in the sun.</w:t>
      </w:r>
    </w:p>
    <w:p w14:paraId="0560A793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Before the winter storms set in, the driest peat would be loaded on to ponies using the distinctive crooks or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frames which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looked something like the prongs of a pitchfork turned up. The peasants would then sell the peat to the Dartmoor farmers for use as fuel during the long cold Dartmoor winters.</w:t>
      </w:r>
    </w:p>
    <w:p w14:paraId="68096EA4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As the sun sank from sight, the three men gathered up their slicers, budding irons and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turving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irons and made their way homewards. Home was a crudely built little hut built of granite boulders with a thatched roof overgrown with mosses and lichens.</w:t>
      </w:r>
    </w:p>
    <w:p w14:paraId="4CE68B47" w14:textId="77777777" w:rsid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The legend of Grey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wethers</w:t>
      </w:r>
      <w:proofErr w:type="spellEnd"/>
    </w:p>
    <w:p w14:paraId="437A0CBE" w14:textId="77777777" w:rsid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3C47A8B8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Between Princetown and Tavistock stands the largest mass of granite on Dartmoor, known as Vixen Tor. Many, many years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ago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Vixen Tor was the home of a wicked old witch named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Vixana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.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Vixana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lived in a cave at the foot of the tor, a cave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which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had been constructed at her command by the earth gnomes over whom she had power. </w:t>
      </w:r>
    </w:p>
    <w:p w14:paraId="24207090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Vixana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the witch of Vixen Tor</w:t>
      </w:r>
    </w:p>
    <w:p w14:paraId="0B8B165D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71E59D49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Vixiana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lived near a huge granite tor beside the Tavistock road near a treacherous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mire,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her favourite pastime was to conjure up a thick rolling mist that would disorientate passing travellers. Then with she would call then into the mire to a slow and gruesome end, all the while she would watch and enjoy her handy work from the top of the tor </w:t>
      </w:r>
    </w:p>
    <w:p w14:paraId="10CFFFDF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There are many outcrops of granite on Dartmoor; some are massive and awe inspiring such as Vixen Tor but none </w:t>
      </w:r>
      <w:proofErr w:type="gramStart"/>
      <w:r w:rsidRPr="00FF6109">
        <w:rPr>
          <w:rFonts w:ascii="Comic Sans MS" w:hAnsi="Comic Sans MS" w:cs="Comic Sans MS"/>
          <w:color w:val="000000"/>
          <w:sz w:val="24"/>
          <w:szCs w:val="24"/>
        </w:rPr>
        <w:t>are</w:t>
      </w:r>
      <w:proofErr w:type="gram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more strange than the tall column of rock known as </w:t>
      </w:r>
      <w:proofErr w:type="spellStart"/>
      <w:r w:rsidRPr="00FF6109">
        <w:rPr>
          <w:rFonts w:ascii="Comic Sans MS" w:hAnsi="Comic Sans MS" w:cs="Comic Sans MS"/>
          <w:color w:val="000000"/>
          <w:sz w:val="24"/>
          <w:szCs w:val="24"/>
        </w:rPr>
        <w:t>Bowerman’s</w:t>
      </w:r>
      <w:proofErr w:type="spellEnd"/>
      <w:r w:rsidRPr="00FF6109">
        <w:rPr>
          <w:rFonts w:ascii="Comic Sans MS" w:hAnsi="Comic Sans MS" w:cs="Comic Sans MS"/>
          <w:color w:val="000000"/>
          <w:sz w:val="24"/>
          <w:szCs w:val="24"/>
        </w:rPr>
        <w:t xml:space="preserve"> Nose. </w:t>
      </w:r>
    </w:p>
    <w:p w14:paraId="1697B55A" w14:textId="77777777" w:rsidR="00FF6109" w:rsidRPr="00FF6109" w:rsidRDefault="00FF6109" w:rsidP="00FF6109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Comic Sans MS"/>
          <w:color w:val="000000"/>
          <w:sz w:val="24"/>
          <w:szCs w:val="24"/>
        </w:rPr>
      </w:pPr>
    </w:p>
    <w:p w14:paraId="5514FF08" w14:textId="77777777" w:rsidR="00A879F0" w:rsidRDefault="00A879F0">
      <w:bookmarkStart w:id="0" w:name="_GoBack"/>
      <w:bookmarkEnd w:id="0"/>
    </w:p>
    <w:sectPr w:rsidR="00A879F0" w:rsidSect="00DF55F2">
      <w:headerReference w:type="default" r:id="rId9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C4605" w14:textId="77777777" w:rsidR="00FF6109" w:rsidRDefault="00FF6109" w:rsidP="00FF6109">
      <w:pPr>
        <w:spacing w:after="0" w:line="240" w:lineRule="auto"/>
      </w:pPr>
      <w:r>
        <w:separator/>
      </w:r>
    </w:p>
  </w:endnote>
  <w:endnote w:type="continuationSeparator" w:id="0">
    <w:p w14:paraId="194E1AF7" w14:textId="77777777" w:rsidR="00FF6109" w:rsidRDefault="00FF6109" w:rsidP="00FF6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253F0" w14:textId="77777777" w:rsidR="00FF6109" w:rsidRDefault="00FF6109" w:rsidP="00FF6109">
      <w:pPr>
        <w:spacing w:after="0" w:line="240" w:lineRule="auto"/>
      </w:pPr>
      <w:r>
        <w:separator/>
      </w:r>
    </w:p>
  </w:footnote>
  <w:footnote w:type="continuationSeparator" w:id="0">
    <w:p w14:paraId="38F34E45" w14:textId="77777777" w:rsidR="00FF6109" w:rsidRDefault="00FF6109" w:rsidP="00FF6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3752C" w14:textId="77777777" w:rsidR="00FF6109" w:rsidRDefault="00FF6109" w:rsidP="00FF6109">
    <w:pPr>
      <w:pStyle w:val="Header"/>
      <w:jc w:val="center"/>
    </w:pPr>
    <w:r>
      <w:t>Setting descriptions from Dartmoor legends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09"/>
    <w:rsid w:val="00A879F0"/>
    <w:rsid w:val="00FF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EC80"/>
  <w15:chartTrackingRefBased/>
  <w15:docId w15:val="{1D46B7B4-104A-494D-9381-6BAC8C73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6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109"/>
  </w:style>
  <w:style w:type="paragraph" w:styleId="Footer">
    <w:name w:val="footer"/>
    <w:basedOn w:val="Normal"/>
    <w:link w:val="FooterChar"/>
    <w:uiPriority w:val="99"/>
    <w:unhideWhenUsed/>
    <w:rsid w:val="00FF6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541855C-0CFB-4BAB-A20B-DC2F433DC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0AC5E-2FCD-45F2-874B-128C2248FD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F51F3C-9546-4BA6-9519-9349F79DB754}">
  <ds:schemaRefs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http://schemas.microsoft.com/office/2006/documentManagement/types"/>
    <ds:schemaRef ds:uri="5f84b39d-f2f2-4c38-89ff-19203c65b846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2020-06-12T08:45:00Z</dcterms:created>
  <dcterms:modified xsi:type="dcterms:W3CDTF">2020-06-12T08:48:00Z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